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B200E1" w:rsidP="00B20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0E1">
        <w:rPr>
          <w:rFonts w:ascii="Times New Roman" w:hAnsi="Times New Roman" w:cs="Times New Roman"/>
          <w:b/>
          <w:sz w:val="32"/>
          <w:szCs w:val="32"/>
        </w:rPr>
        <w:t>VÁNDORKOMÉDIÁS REJTVÉNY</w:t>
      </w:r>
    </w:p>
    <w:p w:rsidR="00B200E1" w:rsidRDefault="00B200E1" w:rsidP="00B200E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200E1">
        <w:rPr>
          <w:rFonts w:ascii="Times New Roman" w:hAnsi="Times New Roman" w:cs="Times New Roman"/>
          <w:b/>
          <w:sz w:val="28"/>
          <w:szCs w:val="28"/>
        </w:rPr>
        <w:t>Szitakötő 44.szám, 20-21.oldal</w:t>
      </w:r>
    </w:p>
    <w:p w:rsidR="00B200E1" w:rsidRDefault="00B200E1" w:rsidP="00B20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Olvasd el a cikket és fejtsd meg a rejtvényt! A megfejtésből megtudhatod egy régi </w:t>
      </w:r>
      <w:r w:rsidRPr="00B200E1">
        <w:rPr>
          <w:rFonts w:ascii="Times New Roman" w:hAnsi="Times New Roman" w:cs="Times New Roman"/>
          <w:b/>
          <w:sz w:val="28"/>
          <w:szCs w:val="28"/>
          <w:u w:val="single"/>
        </w:rPr>
        <w:t>magyar film címét</w:t>
      </w:r>
      <w:r>
        <w:rPr>
          <w:rFonts w:ascii="Times New Roman" w:hAnsi="Times New Roman" w:cs="Times New Roman"/>
          <w:b/>
          <w:sz w:val="28"/>
          <w:szCs w:val="28"/>
        </w:rPr>
        <w:t>, melyben a Jackson színház bohócának és elefántjának történetét ismerheted meg.</w:t>
      </w:r>
    </w:p>
    <w:p w:rsidR="00B200E1" w:rsidRDefault="00B200E1" w:rsidP="00B200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647" w:type="dxa"/>
        <w:tblInd w:w="5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584"/>
        <w:gridCol w:w="20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585"/>
      </w:tblGrid>
      <w:tr w:rsidR="000B1DB9" w:rsidTr="000B1DB9">
        <w:trPr>
          <w:gridAfter w:val="1"/>
          <w:wAfter w:w="585" w:type="dxa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B9" w:rsidTr="000B1DB9">
        <w:trPr>
          <w:gridAfter w:val="1"/>
          <w:wAfter w:w="585" w:type="dxa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B9" w:rsidTr="000B1DB9">
        <w:trPr>
          <w:gridAfter w:val="1"/>
          <w:wAfter w:w="585" w:type="dxa"/>
        </w:trPr>
        <w:tc>
          <w:tcPr>
            <w:tcW w:w="3020" w:type="dxa"/>
            <w:gridSpan w:val="6"/>
            <w:tcBorders>
              <w:top w:val="nil"/>
              <w:left w:val="nil"/>
              <w:bottom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tcBorders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B9" w:rsidTr="000B1DB9">
        <w:trPr>
          <w:gridAfter w:val="1"/>
          <w:wAfter w:w="585" w:type="dxa"/>
        </w:trPr>
        <w:tc>
          <w:tcPr>
            <w:tcW w:w="3020" w:type="dxa"/>
            <w:gridSpan w:val="6"/>
            <w:tcBorders>
              <w:top w:val="nil"/>
              <w:left w:val="nil"/>
              <w:bottom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8250B4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B9" w:rsidTr="000B1DB9"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gridSpan w:val="2"/>
          </w:tcPr>
          <w:p w:rsidR="000B1DB9" w:rsidRDefault="000B1DB9" w:rsidP="00825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0B1DB9" w:rsidRDefault="000B1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B1DB9" w:rsidTr="000B1DB9">
        <w:trPr>
          <w:gridAfter w:val="1"/>
          <w:wAfter w:w="585" w:type="dxa"/>
        </w:trPr>
        <w:tc>
          <w:tcPr>
            <w:tcW w:w="1812" w:type="dxa"/>
            <w:gridSpan w:val="3"/>
            <w:tcBorders>
              <w:top w:val="nil"/>
              <w:lef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gridSpan w:val="2"/>
          </w:tcPr>
          <w:p w:rsidR="000B1DB9" w:rsidRDefault="000B1DB9" w:rsidP="000B1DB9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gridSpan w:val="5"/>
            <w:tcBorders>
              <w:bottom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B9" w:rsidTr="000B1DB9">
        <w:trPr>
          <w:gridAfter w:val="1"/>
          <w:wAfter w:w="585" w:type="dxa"/>
        </w:trPr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B9" w:rsidTr="000B1DB9">
        <w:trPr>
          <w:gridAfter w:val="1"/>
          <w:wAfter w:w="585" w:type="dxa"/>
        </w:trPr>
        <w:tc>
          <w:tcPr>
            <w:tcW w:w="3020" w:type="dxa"/>
            <w:gridSpan w:val="6"/>
            <w:tcBorders>
              <w:left w:val="nil"/>
              <w:bottom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B9" w:rsidTr="000B1DB9">
        <w:trPr>
          <w:gridAfter w:val="1"/>
          <w:wAfter w:w="585" w:type="dxa"/>
        </w:trPr>
        <w:tc>
          <w:tcPr>
            <w:tcW w:w="3020" w:type="dxa"/>
            <w:gridSpan w:val="6"/>
            <w:tcBorders>
              <w:top w:val="nil"/>
              <w:left w:val="nil"/>
              <w:bottom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DB9" w:rsidTr="000B1DB9">
        <w:trPr>
          <w:gridBefore w:val="6"/>
          <w:gridAfter w:val="1"/>
          <w:wBefore w:w="3020" w:type="dxa"/>
          <w:wAfter w:w="585" w:type="dxa"/>
        </w:trPr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:rsidR="000B1DB9" w:rsidRDefault="000B1DB9" w:rsidP="00B2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00E1" w:rsidRDefault="00B200E1" w:rsidP="00B200E1">
      <w:pPr>
        <w:rPr>
          <w:rFonts w:ascii="Times New Roman" w:hAnsi="Times New Roman" w:cs="Times New Roman"/>
          <w:b/>
          <w:sz w:val="28"/>
          <w:szCs w:val="28"/>
        </w:rPr>
      </w:pPr>
    </w:p>
    <w:p w:rsidR="000B1DB9" w:rsidRDefault="000B1DB9" w:rsidP="00B20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MEGHATÁROZÁSOK:</w:t>
      </w:r>
    </w:p>
    <w:p w:rsidR="000B1DB9" w:rsidRDefault="000B1DB9" w:rsidP="00B200E1">
      <w:pPr>
        <w:rPr>
          <w:rFonts w:ascii="Times New Roman" w:hAnsi="Times New Roman" w:cs="Times New Roman"/>
          <w:sz w:val="28"/>
          <w:szCs w:val="28"/>
        </w:rPr>
      </w:pPr>
      <w:r w:rsidRPr="000B1DB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Ennyi terményt szállítottak a roskadásig rakott szekerek a vásárokba.</w:t>
      </w:r>
    </w:p>
    <w:p w:rsidR="000B1DB9" w:rsidRDefault="000B1DB9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 vásári forgatag jellegzetes alakja.</w:t>
      </w:r>
    </w:p>
    <w:p w:rsidR="000B1DB9" w:rsidRDefault="000B1DB9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Bánatos arcú, jelmezes </w:t>
      </w:r>
      <w:proofErr w:type="spellStart"/>
      <w:r>
        <w:rPr>
          <w:rFonts w:ascii="Times New Roman" w:hAnsi="Times New Roman" w:cs="Times New Roman"/>
          <w:sz w:val="28"/>
          <w:szCs w:val="28"/>
        </w:rPr>
        <w:t>Pierrot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alakot ábrázoló festmény címe.</w:t>
      </w:r>
    </w:p>
    <w:p w:rsidR="000B1DB9" w:rsidRDefault="000B1DB9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Magyar festő, megigézte a cirkusz világa. ( Vilmos)</w:t>
      </w:r>
    </w:p>
    <w:p w:rsidR="000B1DB9" w:rsidRDefault="000B1DB9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1B37">
        <w:rPr>
          <w:rFonts w:ascii="Times New Roman" w:hAnsi="Times New Roman" w:cs="Times New Roman"/>
          <w:sz w:val="28"/>
          <w:szCs w:val="28"/>
        </w:rPr>
        <w:t>A vásári késdobáló mutatványát övező hangulat.</w:t>
      </w: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Francia festő, a művészt jelképező bohóc képét alkotta meg.</w:t>
      </w: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Weöres Sándor versében szereplő jellegzetes vásári alak.</w:t>
      </w: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Ketrecüket gyakran rázó, jellegzetes cirkuszi állatok.</w:t>
      </w: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Égő kócot nyelő vásári mutatványos.</w:t>
      </w: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Bohócok közlekedési eszköze a vásári forgatagban.</w:t>
      </w: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Ki a film </w:t>
      </w:r>
      <w:proofErr w:type="gramStart"/>
      <w:r>
        <w:rPr>
          <w:rFonts w:ascii="Times New Roman" w:hAnsi="Times New Roman" w:cs="Times New Roman"/>
          <w:sz w:val="28"/>
          <w:szCs w:val="28"/>
        </w:rPr>
        <w:t>főszereplője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Ki és mikor rendezte? ____________________________________________</w:t>
      </w:r>
    </w:p>
    <w:p w:rsidR="008250B4" w:rsidRDefault="008250B4" w:rsidP="00B200E1">
      <w:pPr>
        <w:rPr>
          <w:rFonts w:ascii="Times New Roman" w:hAnsi="Times New Roman" w:cs="Times New Roman"/>
          <w:sz w:val="28"/>
          <w:szCs w:val="28"/>
        </w:rPr>
      </w:pP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MEGFEJTÉS :</w:t>
      </w:r>
      <w:proofErr w:type="gramEnd"/>
    </w:p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REJTVÉNY </w:t>
      </w:r>
    </w:p>
    <w:tbl>
      <w:tblPr>
        <w:tblStyle w:val="Rcsostblzat"/>
        <w:tblW w:w="9647" w:type="dxa"/>
        <w:tblInd w:w="5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584"/>
        <w:gridCol w:w="20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585"/>
      </w:tblGrid>
      <w:tr w:rsidR="008250B4" w:rsidTr="00971C2B">
        <w:trPr>
          <w:gridAfter w:val="1"/>
          <w:wAfter w:w="585" w:type="dxa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4" w:type="dxa"/>
            <w:gridSpan w:val="2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B4" w:rsidTr="00971C2B">
        <w:trPr>
          <w:gridAfter w:val="1"/>
          <w:wAfter w:w="585" w:type="dxa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05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B4" w:rsidTr="00971C2B">
        <w:trPr>
          <w:gridAfter w:val="1"/>
          <w:wAfter w:w="585" w:type="dxa"/>
        </w:trPr>
        <w:tc>
          <w:tcPr>
            <w:tcW w:w="3020" w:type="dxa"/>
            <w:gridSpan w:val="6"/>
            <w:tcBorders>
              <w:top w:val="nil"/>
              <w:left w:val="nil"/>
              <w:bottom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813" w:type="dxa"/>
            <w:gridSpan w:val="3"/>
            <w:tcBorders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B4" w:rsidTr="00971C2B">
        <w:trPr>
          <w:gridAfter w:val="1"/>
          <w:wAfter w:w="585" w:type="dxa"/>
        </w:trPr>
        <w:tc>
          <w:tcPr>
            <w:tcW w:w="3020" w:type="dxa"/>
            <w:gridSpan w:val="6"/>
            <w:tcBorders>
              <w:top w:val="nil"/>
              <w:left w:val="nil"/>
              <w:bottom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5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05" w:type="dxa"/>
            <w:vMerge/>
            <w:tcBorders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B4" w:rsidTr="00971C2B"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24" w:type="dxa"/>
            <w:gridSpan w:val="2"/>
          </w:tcPr>
          <w:p w:rsidR="008250B4" w:rsidRDefault="008250B4" w:rsidP="00971C2B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5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05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85" w:type="dxa"/>
            <w:shd w:val="clear" w:color="auto" w:fill="auto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</w:tr>
      <w:tr w:rsidR="008250B4" w:rsidTr="00971C2B">
        <w:trPr>
          <w:gridAfter w:val="1"/>
          <w:wAfter w:w="585" w:type="dxa"/>
        </w:trPr>
        <w:tc>
          <w:tcPr>
            <w:tcW w:w="1812" w:type="dxa"/>
            <w:gridSpan w:val="3"/>
            <w:tcBorders>
              <w:top w:val="nil"/>
              <w:lef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58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24" w:type="dxa"/>
            <w:gridSpan w:val="2"/>
          </w:tcPr>
          <w:p w:rsidR="008250B4" w:rsidRDefault="008250B4" w:rsidP="00971C2B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3022" w:type="dxa"/>
            <w:gridSpan w:val="5"/>
            <w:tcBorders>
              <w:bottom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B4" w:rsidTr="00971C2B">
        <w:trPr>
          <w:gridAfter w:val="1"/>
          <w:wAfter w:w="585" w:type="dxa"/>
        </w:trPr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4" w:type="dxa"/>
            <w:gridSpan w:val="2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B4" w:rsidTr="00971C2B">
        <w:trPr>
          <w:gridAfter w:val="1"/>
          <w:wAfter w:w="585" w:type="dxa"/>
        </w:trPr>
        <w:tc>
          <w:tcPr>
            <w:tcW w:w="3020" w:type="dxa"/>
            <w:gridSpan w:val="6"/>
            <w:tcBorders>
              <w:left w:val="nil"/>
              <w:bottom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B4" w:rsidTr="00971C2B">
        <w:trPr>
          <w:gridAfter w:val="1"/>
          <w:wAfter w:w="585" w:type="dxa"/>
        </w:trPr>
        <w:tc>
          <w:tcPr>
            <w:tcW w:w="3020" w:type="dxa"/>
            <w:gridSpan w:val="6"/>
            <w:tcBorders>
              <w:top w:val="nil"/>
              <w:left w:val="nil"/>
              <w:bottom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Ű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05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B4" w:rsidTr="00971C2B">
        <w:trPr>
          <w:gridBefore w:val="6"/>
          <w:gridAfter w:val="1"/>
          <w:wBefore w:w="3020" w:type="dxa"/>
          <w:wAfter w:w="585" w:type="dxa"/>
        </w:trPr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04" w:type="dxa"/>
            <w:shd w:val="clear" w:color="auto" w:fill="92D050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5" w:type="dxa"/>
            <w:tcBorders>
              <w:bottom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:rsidR="008250B4" w:rsidRDefault="008250B4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1B37" w:rsidRDefault="00261B37" w:rsidP="00B200E1">
      <w:pPr>
        <w:rPr>
          <w:rFonts w:ascii="Times New Roman" w:hAnsi="Times New Roman" w:cs="Times New Roman"/>
          <w:sz w:val="28"/>
          <w:szCs w:val="28"/>
        </w:rPr>
      </w:pPr>
    </w:p>
    <w:p w:rsidR="008250B4" w:rsidRDefault="008250B4" w:rsidP="00B200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Fel a fejjel !</w:t>
      </w:r>
    </w:p>
    <w:p w:rsidR="008250B4" w:rsidRDefault="008250B4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8250B4" w:rsidRDefault="008250B4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Latabár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Kálmán</w:t>
      </w:r>
    </w:p>
    <w:p w:rsidR="008250B4" w:rsidRDefault="008250B4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Keleti Márton, 1954.</w:t>
      </w:r>
    </w:p>
    <w:p w:rsidR="008250B4" w:rsidRDefault="008250B4" w:rsidP="00B2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Indulhat a </w:t>
      </w:r>
      <w:proofErr w:type="gramStart"/>
      <w:r>
        <w:rPr>
          <w:rFonts w:ascii="Times New Roman" w:hAnsi="Times New Roman" w:cs="Times New Roman"/>
          <w:sz w:val="28"/>
          <w:szCs w:val="28"/>
        </w:rPr>
        <w:t>filmnézés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21460">
          <w:rPr>
            <w:rStyle w:val="Hiperhivatkozs"/>
            <w:rFonts w:ascii="Times New Roman" w:hAnsi="Times New Roman" w:cs="Times New Roman"/>
            <w:sz w:val="28"/>
            <w:szCs w:val="28"/>
          </w:rPr>
          <w:t>https://videa.hu/videok/film-animacio/fel-a-fejjel1954.-BrbeKrjFMcnG3pXQ</w:t>
        </w:r>
      </w:hyperlink>
    </w:p>
    <w:p w:rsidR="008250B4" w:rsidRDefault="008250B4" w:rsidP="00B200E1">
      <w:pPr>
        <w:rPr>
          <w:rFonts w:ascii="Times New Roman" w:hAnsi="Times New Roman" w:cs="Times New Roman"/>
          <w:sz w:val="28"/>
          <w:szCs w:val="28"/>
        </w:rPr>
      </w:pPr>
    </w:p>
    <w:p w:rsidR="008250B4" w:rsidRPr="000B1DB9" w:rsidRDefault="008250B4" w:rsidP="00B200E1">
      <w:pPr>
        <w:rPr>
          <w:rFonts w:ascii="Times New Roman" w:hAnsi="Times New Roman" w:cs="Times New Roman"/>
          <w:sz w:val="28"/>
          <w:szCs w:val="28"/>
        </w:rPr>
      </w:pPr>
    </w:p>
    <w:sectPr w:rsidR="008250B4" w:rsidRPr="000B1DB9" w:rsidSect="008250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E1"/>
    <w:rsid w:val="000B1DB9"/>
    <w:rsid w:val="00261B37"/>
    <w:rsid w:val="007461F6"/>
    <w:rsid w:val="008250B4"/>
    <w:rsid w:val="00B200E1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3A07-5275-450E-A09C-467A935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25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a.hu/videok/film-animacio/fel-a-fejjel1954.-BrbeKrjFMcnG3pX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2019-02-05T01:08:00Z</dcterms:created>
  <dcterms:modified xsi:type="dcterms:W3CDTF">2019-02-05T02:23:00Z</dcterms:modified>
</cp:coreProperties>
</file>