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402F" w14:textId="77777777" w:rsidR="001510E3" w:rsidRPr="003E096D" w:rsidRDefault="003E096D">
      <w:pPr>
        <w:rPr>
          <w:b/>
        </w:rPr>
      </w:pPr>
      <w:r w:rsidRPr="003E096D">
        <w:rPr>
          <w:b/>
        </w:rPr>
        <w:t xml:space="preserve">Mátyus Marianna: </w:t>
      </w:r>
      <w:r w:rsidR="0092607C">
        <w:rPr>
          <w:b/>
        </w:rPr>
        <w:t>Rajzóra</w:t>
      </w:r>
    </w:p>
    <w:p w14:paraId="643D2DE7" w14:textId="77777777" w:rsidR="003E096D" w:rsidRDefault="003E096D">
      <w:r>
        <w:t>Nézzük együtt… Paul Klee képeit!</w:t>
      </w:r>
    </w:p>
    <w:p w14:paraId="1A16E72A" w14:textId="60E03E17" w:rsidR="003E096D" w:rsidRDefault="003E096D">
      <w:r w:rsidRPr="003E096D">
        <w:rPr>
          <w:b/>
        </w:rPr>
        <w:t>Kellékek:</w:t>
      </w:r>
      <w:r>
        <w:t xml:space="preserve"> Szitakötő aktuális szám</w:t>
      </w:r>
      <w:r w:rsidR="00D55028">
        <w:t xml:space="preserve">: </w:t>
      </w:r>
      <w:r>
        <w:t>45.</w:t>
      </w:r>
    </w:p>
    <w:p w14:paraId="7BAEED7A" w14:textId="77777777" w:rsidR="003E096D" w:rsidRDefault="003E096D" w:rsidP="003E096D">
      <w:pPr>
        <w:ind w:left="851"/>
      </w:pPr>
      <w:r>
        <w:t>Félfamentes rajzlapok, temperafestékek,</w:t>
      </w:r>
      <w:r w:rsidR="006C4E6B">
        <w:t xml:space="preserve"> </w:t>
      </w:r>
      <w:r>
        <w:t xml:space="preserve">paletta, ecsetek, vizes edény, rajztábla vagy újságpapír, törlőrongy, </w:t>
      </w:r>
    </w:p>
    <w:p w14:paraId="00D95C82" w14:textId="77777777" w:rsidR="003E096D" w:rsidRDefault="003E096D" w:rsidP="003E096D">
      <w:pPr>
        <w:ind w:left="851"/>
      </w:pPr>
      <w:r>
        <w:t>8.oszt Vizuális kultúra tankönyvek (A képzelet világa 8)</w:t>
      </w:r>
    </w:p>
    <w:p w14:paraId="2DBE8C05" w14:textId="3F296B47" w:rsidR="003E096D" w:rsidRDefault="003E096D">
      <w:r w:rsidRPr="003E096D">
        <w:rPr>
          <w:b/>
        </w:rPr>
        <w:t xml:space="preserve">Előkészítés: </w:t>
      </w:r>
      <w:r w:rsidRPr="005F4CC0">
        <w:t>A Szitakötő cikkének elolvasása</w:t>
      </w:r>
      <w:r w:rsidR="005F4CC0">
        <w:t xml:space="preserve"> 24</w:t>
      </w:r>
      <w:r w:rsidR="00D55028">
        <w:t>–</w:t>
      </w:r>
      <w:bookmarkStart w:id="0" w:name="_GoBack"/>
      <w:bookmarkEnd w:id="0"/>
      <w:r w:rsidR="005F4CC0">
        <w:t>25.old.</w:t>
      </w:r>
      <w:r w:rsidR="007B62AE">
        <w:t>, festéshez készülődés</w:t>
      </w:r>
      <w:r w:rsidR="00000AC3">
        <w:br/>
      </w:r>
      <w:r w:rsidR="007B62AE" w:rsidRPr="007B62AE">
        <w:rPr>
          <w:b/>
        </w:rPr>
        <w:t>Beszélgetés</w:t>
      </w:r>
    </w:p>
    <w:p w14:paraId="020E566A" w14:textId="77777777" w:rsidR="005F4CC0" w:rsidRDefault="005F4CC0" w:rsidP="005F4CC0">
      <w:pPr>
        <w:ind w:left="851"/>
        <w:rPr>
          <w:b/>
        </w:rPr>
      </w:pPr>
      <w:r>
        <w:rPr>
          <w:b/>
        </w:rPr>
        <w:t>Kérdésekre válasz</w:t>
      </w:r>
      <w:r w:rsidR="007B62AE">
        <w:rPr>
          <w:b/>
        </w:rPr>
        <w:t>olni</w:t>
      </w:r>
      <w:r>
        <w:rPr>
          <w:b/>
        </w:rPr>
        <w:t>:</w:t>
      </w:r>
    </w:p>
    <w:p w14:paraId="7B15E121" w14:textId="1B7CE395" w:rsidR="005F4CC0" w:rsidRDefault="005F4CC0" w:rsidP="005F4CC0">
      <w:pPr>
        <w:ind w:left="851"/>
        <w:rPr>
          <w:i/>
        </w:rPr>
      </w:pPr>
      <w:r>
        <w:rPr>
          <w:b/>
        </w:rPr>
        <w:t xml:space="preserve">1. </w:t>
      </w:r>
      <w:r w:rsidRPr="00546D8F">
        <w:rPr>
          <w:b/>
        </w:rPr>
        <w:t>A művészek miért ábrázolják gyakran úgy a valóságot, hogy nem a valóságos formáját</w:t>
      </w:r>
      <w:r w:rsidRPr="00546D8F">
        <w:rPr>
          <w:b/>
        </w:rPr>
        <w:br/>
        <w:t xml:space="preserve">    rajzolják meg a tárgyaknak?</w:t>
      </w:r>
      <w:r>
        <w:br/>
        <w:t xml:space="preserve">    </w:t>
      </w:r>
      <w:r w:rsidRPr="00EB1449">
        <w:rPr>
          <w:i/>
        </w:rPr>
        <w:t xml:space="preserve">A művészek a valóságot ábrázolják, de nem másolják, hanem a saját elképzeléseik </w:t>
      </w:r>
      <w:r w:rsidR="00EB1449">
        <w:rPr>
          <w:i/>
        </w:rPr>
        <w:br/>
        <w:t xml:space="preserve">    </w:t>
      </w:r>
      <w:r w:rsidRPr="00EB1449">
        <w:rPr>
          <w:i/>
        </w:rPr>
        <w:t xml:space="preserve">alapján átalakítják, egyszerűsítik, elvonttá teszik a tárgyakat, így tudják kifejezőbbé tenni </w:t>
      </w:r>
      <w:r w:rsidR="00EB1449">
        <w:rPr>
          <w:i/>
        </w:rPr>
        <w:br/>
        <w:t xml:space="preserve">    </w:t>
      </w:r>
      <w:r w:rsidRPr="00EB1449">
        <w:rPr>
          <w:i/>
        </w:rPr>
        <w:t>őket a művészi cél érdekében.</w:t>
      </w:r>
      <w:r w:rsidR="00EB1449" w:rsidRPr="00EB1449">
        <w:rPr>
          <w:i/>
        </w:rPr>
        <w:t xml:space="preserve"> (sűrítés, fokozás, a színek szimbolikája, a kép elrendezése</w:t>
      </w:r>
      <w:r w:rsidR="00EB1449">
        <w:rPr>
          <w:i/>
        </w:rPr>
        <w:t>)</w:t>
      </w:r>
    </w:p>
    <w:p w14:paraId="116AB587" w14:textId="77777777" w:rsidR="00EB1449" w:rsidRDefault="00EB1449" w:rsidP="005F4CC0">
      <w:pPr>
        <w:ind w:left="851"/>
        <w:rPr>
          <w:i/>
        </w:rPr>
      </w:pPr>
      <w:r>
        <w:rPr>
          <w:b/>
        </w:rPr>
        <w:t>2.</w:t>
      </w:r>
      <w:r>
        <w:t xml:space="preserve"> </w:t>
      </w:r>
      <w:r w:rsidRPr="00546D8F">
        <w:rPr>
          <w:b/>
        </w:rPr>
        <w:t>Mi a bemutatott képek címe?</w:t>
      </w:r>
      <w:r w:rsidRPr="00546D8F">
        <w:rPr>
          <w:b/>
        </w:rPr>
        <w:br/>
      </w:r>
      <w:r w:rsidRPr="00EB1449">
        <w:rPr>
          <w:i/>
        </w:rPr>
        <w:t xml:space="preserve">    A piros léggömb, Erdei boszorkányok, Halvarázslat</w:t>
      </w:r>
    </w:p>
    <w:p w14:paraId="45C2B8A9" w14:textId="77777777" w:rsidR="00EB1449" w:rsidRDefault="00EB1449" w:rsidP="005F4CC0">
      <w:pPr>
        <w:ind w:left="851"/>
        <w:rPr>
          <w:i/>
        </w:rPr>
      </w:pPr>
      <w:r>
        <w:rPr>
          <w:b/>
        </w:rPr>
        <w:t>3.</w:t>
      </w:r>
      <w:r>
        <w:t xml:space="preserve"> </w:t>
      </w:r>
      <w:r w:rsidRPr="00546D8F">
        <w:rPr>
          <w:b/>
        </w:rPr>
        <w:t>Mikor élt Paul Klee?</w:t>
      </w:r>
      <w:r>
        <w:br/>
      </w:r>
      <w:r w:rsidRPr="00EB1449">
        <w:rPr>
          <w:i/>
        </w:rPr>
        <w:t xml:space="preserve">    A XIX. század végén, a XX. század elején.</w:t>
      </w:r>
    </w:p>
    <w:p w14:paraId="5A330336" w14:textId="77777777" w:rsidR="00EB1449" w:rsidRPr="007B62AE" w:rsidRDefault="00EB1449" w:rsidP="005F4CC0">
      <w:pPr>
        <w:ind w:left="851"/>
        <w:rPr>
          <w:i/>
        </w:rPr>
      </w:pPr>
      <w:r>
        <w:rPr>
          <w:b/>
        </w:rPr>
        <w:t>4.</w:t>
      </w:r>
      <w:r>
        <w:t xml:space="preserve"> </w:t>
      </w:r>
      <w:r w:rsidRPr="00546D8F">
        <w:rPr>
          <w:b/>
        </w:rPr>
        <w:t>Milyen ízlésvilág tükröződik a képein?</w:t>
      </w:r>
      <w:r>
        <w:br/>
        <w:t xml:space="preserve">    </w:t>
      </w:r>
      <w:r w:rsidRPr="007B62AE">
        <w:rPr>
          <w:i/>
        </w:rPr>
        <w:t xml:space="preserve">Annak ellenére, hogy klasszikus (zenei) műveltsége volt, és a példaképei klasszikus, régi </w:t>
      </w:r>
      <w:r w:rsidR="00546D8F" w:rsidRPr="007B62AE">
        <w:rPr>
          <w:i/>
        </w:rPr>
        <w:br/>
        <w:t xml:space="preserve">    </w:t>
      </w:r>
      <w:r w:rsidRPr="007B62AE">
        <w:rPr>
          <w:i/>
        </w:rPr>
        <w:t>festők voltak, a gyermeki rácsodálkozást szerette volna kiváltani a nézőben, ami sikerült</w:t>
      </w:r>
      <w:r w:rsidR="00546D8F" w:rsidRPr="007B62AE">
        <w:rPr>
          <w:i/>
        </w:rPr>
        <w:br/>
        <w:t xml:space="preserve">    </w:t>
      </w:r>
      <w:r w:rsidRPr="007B62AE">
        <w:rPr>
          <w:i/>
        </w:rPr>
        <w:t xml:space="preserve"> is. </w:t>
      </w:r>
      <w:r w:rsidR="007B62AE" w:rsidRPr="007B62AE">
        <w:rPr>
          <w:i/>
        </w:rPr>
        <w:t>A</w:t>
      </w:r>
      <w:r w:rsidRPr="007B62AE">
        <w:rPr>
          <w:i/>
        </w:rPr>
        <w:t>z ízlésvilága, a művészi stílusa a téma, a formák erőteljes átírásával, vonallá</w:t>
      </w:r>
      <w:r w:rsidR="00546D8F" w:rsidRPr="007B62AE">
        <w:rPr>
          <w:i/>
        </w:rPr>
        <w:br/>
        <w:t xml:space="preserve">     </w:t>
      </w:r>
      <w:r w:rsidRPr="007B62AE">
        <w:rPr>
          <w:i/>
        </w:rPr>
        <w:t>egyszerűsítésével jellemezhető legjobban. A Halvarázslat képén is gyermekinek tűnnek</w:t>
      </w:r>
      <w:r w:rsidR="00546D8F" w:rsidRPr="007B62AE">
        <w:rPr>
          <w:i/>
        </w:rPr>
        <w:br/>
        <w:t xml:space="preserve">    </w:t>
      </w:r>
      <w:r w:rsidRPr="007B62AE">
        <w:rPr>
          <w:i/>
        </w:rPr>
        <w:t xml:space="preserve"> az</w:t>
      </w:r>
      <w:r w:rsidR="00546D8F" w:rsidRPr="007B62AE">
        <w:rPr>
          <w:i/>
        </w:rPr>
        <w:t xml:space="preserve"> </w:t>
      </w:r>
      <w:r w:rsidRPr="007B62AE">
        <w:rPr>
          <w:i/>
        </w:rPr>
        <w:t>ábrázolások (mintha viaszkarc lenne), de az Erdei boszorkány címűn még inkább</w:t>
      </w:r>
      <w:r w:rsidR="00546D8F" w:rsidRPr="007B62AE">
        <w:rPr>
          <w:i/>
        </w:rPr>
        <w:br/>
        <w:t xml:space="preserve">    </w:t>
      </w:r>
      <w:r w:rsidRPr="007B62AE">
        <w:rPr>
          <w:i/>
        </w:rPr>
        <w:t xml:space="preserve"> megfigyelhető </w:t>
      </w:r>
      <w:r w:rsidR="00546D8F" w:rsidRPr="007B62AE">
        <w:rPr>
          <w:i/>
        </w:rPr>
        <w:t>a motívummá, jellé egyszerűsítés. A festmény csomagolópapír vagy</w:t>
      </w:r>
      <w:r w:rsidR="00546D8F" w:rsidRPr="007B62AE">
        <w:rPr>
          <w:i/>
        </w:rPr>
        <w:br/>
        <w:t xml:space="preserve">     tapétaminta is lehetne, a dekorativitás uralkodik.</w:t>
      </w:r>
    </w:p>
    <w:p w14:paraId="720F03F5" w14:textId="51477E10" w:rsidR="007B62AE" w:rsidRDefault="00546D8F" w:rsidP="005F4CC0">
      <w:pPr>
        <w:ind w:left="851"/>
      </w:pPr>
      <w:r>
        <w:rPr>
          <w:b/>
        </w:rPr>
        <w:t>5</w:t>
      </w:r>
      <w:r w:rsidRPr="00546D8F">
        <w:t xml:space="preserve">. </w:t>
      </w:r>
      <w:r w:rsidRPr="00546D8F">
        <w:rPr>
          <w:b/>
        </w:rPr>
        <w:t>A Rajz tankönyv képeit hasonlítsd össze ezekkel! (</w:t>
      </w:r>
      <w:proofErr w:type="spellStart"/>
      <w:r w:rsidRPr="00546D8F">
        <w:rPr>
          <w:b/>
        </w:rPr>
        <w:t>Tk</w:t>
      </w:r>
      <w:proofErr w:type="spellEnd"/>
      <w:r w:rsidRPr="00546D8F">
        <w:rPr>
          <w:b/>
        </w:rPr>
        <w:t>. 31.o.)</w:t>
      </w:r>
      <w:r>
        <w:br/>
        <w:t xml:space="preserve">    </w:t>
      </w:r>
      <w:r w:rsidRPr="007B62AE">
        <w:rPr>
          <w:i/>
        </w:rPr>
        <w:t>A címük</w:t>
      </w:r>
      <w:r w:rsidRPr="007B62AE">
        <w:rPr>
          <w:b/>
          <w:i/>
        </w:rPr>
        <w:t>:</w:t>
      </w:r>
      <w:r w:rsidRPr="007B62AE">
        <w:rPr>
          <w:i/>
        </w:rPr>
        <w:t xml:space="preserve"> </w:t>
      </w:r>
      <w:r w:rsidR="007B62AE" w:rsidRPr="007B62AE">
        <w:rPr>
          <w:i/>
        </w:rPr>
        <w:t>Csicsergőgép, Falvilág, Kék éjszaka,</w:t>
      </w:r>
      <w:r w:rsidR="00D55028">
        <w:rPr>
          <w:i/>
        </w:rPr>
        <w:t xml:space="preserve"> </w:t>
      </w:r>
      <w:r w:rsidR="007B62AE" w:rsidRPr="007B62AE">
        <w:rPr>
          <w:i/>
        </w:rPr>
        <w:t>Luzern melletti park.</w:t>
      </w:r>
      <w:r w:rsidR="00000AC3" w:rsidRPr="007B62AE">
        <w:rPr>
          <w:i/>
        </w:rPr>
        <w:br/>
        <w:t xml:space="preserve">    </w:t>
      </w:r>
      <w:r w:rsidR="007B62AE" w:rsidRPr="007B62AE">
        <w:rPr>
          <w:i/>
        </w:rPr>
        <w:t>A folyóiratban levő kettőhöz a legjobban a Kék éjszaka és a Luzer</w:t>
      </w:r>
      <w:r w:rsidR="005052E2">
        <w:rPr>
          <w:i/>
        </w:rPr>
        <w:t>n</w:t>
      </w:r>
      <w:r w:rsidR="007B62AE" w:rsidRPr="007B62AE">
        <w:rPr>
          <w:i/>
        </w:rPr>
        <w:t xml:space="preserve"> me</w:t>
      </w:r>
      <w:r w:rsidR="00D55028">
        <w:rPr>
          <w:i/>
        </w:rPr>
        <w:t>l</w:t>
      </w:r>
      <w:r w:rsidR="007B62AE" w:rsidRPr="007B62AE">
        <w:rPr>
          <w:i/>
        </w:rPr>
        <w:t>letti park hasonlít.</w:t>
      </w:r>
    </w:p>
    <w:p w14:paraId="4517C9EF" w14:textId="77777777" w:rsidR="00681AC0" w:rsidRDefault="00546D8F" w:rsidP="005F4CC0">
      <w:pPr>
        <w:ind w:left="851"/>
      </w:pPr>
      <w:r>
        <w:br/>
      </w:r>
      <w:r w:rsidRPr="00681AC0">
        <w:rPr>
          <w:b/>
        </w:rPr>
        <w:t xml:space="preserve">6. </w:t>
      </w:r>
      <w:r w:rsidR="00681AC0" w:rsidRPr="00681AC0">
        <w:rPr>
          <w:b/>
        </w:rPr>
        <w:t>Fess h</w:t>
      </w:r>
      <w:r w:rsidRPr="00681AC0">
        <w:rPr>
          <w:b/>
        </w:rPr>
        <w:t>asonló képet, dekoratív alkotást a tankönyv folyamatábrái alapján! Figyeld meg,</w:t>
      </w:r>
      <w:r w:rsidRPr="00681AC0">
        <w:rPr>
          <w:b/>
        </w:rPr>
        <w:br/>
        <w:t xml:space="preserve">    hogyan kezdjük el?</w:t>
      </w:r>
      <w:r w:rsidR="00681AC0" w:rsidRPr="00681AC0">
        <w:rPr>
          <w:b/>
        </w:rPr>
        <w:t xml:space="preserve"> Mi a második lépés? Hogyan készítjük készre?</w:t>
      </w:r>
    </w:p>
    <w:p w14:paraId="3CAAC073" w14:textId="77777777" w:rsidR="0092607C" w:rsidRDefault="00681AC0" w:rsidP="0092607C">
      <w:pPr>
        <w:ind w:left="851"/>
      </w:pPr>
      <w:r>
        <w:rPr>
          <w:b/>
        </w:rPr>
        <w:t xml:space="preserve">    </w:t>
      </w:r>
      <w:r w:rsidRPr="007B62AE">
        <w:rPr>
          <w:i/>
        </w:rPr>
        <w:t>Első lépés: Az egész lapot sárgára festjük, száradni hagyjuk.</w:t>
      </w:r>
      <w:r w:rsidRPr="007B62AE">
        <w:rPr>
          <w:i/>
        </w:rPr>
        <w:br/>
        <w:t xml:space="preserve">    Második lépés: Fekete temperával, vastag ecsettel egységes kompozíciót hozunk létre, de</w:t>
      </w:r>
      <w:r w:rsidRPr="007B62AE">
        <w:rPr>
          <w:i/>
        </w:rPr>
        <w:br/>
        <w:t xml:space="preserve">    csak vonallal.</w:t>
      </w:r>
      <w:r w:rsidRPr="007B62AE">
        <w:rPr>
          <w:i/>
        </w:rPr>
        <w:br/>
        <w:t xml:space="preserve">    Befejező rész: Színes foltokkal körbe festjük a vonalakat, vigyázva, hogy el ne</w:t>
      </w:r>
      <w:r w:rsidRPr="007B62AE">
        <w:rPr>
          <w:i/>
        </w:rPr>
        <w:br/>
        <w:t xml:space="preserve">    maszatoljuk!</w:t>
      </w:r>
      <w:r w:rsidR="00546D8F" w:rsidRPr="007B62AE">
        <w:rPr>
          <w:i/>
        </w:rPr>
        <w:br/>
        <w:t xml:space="preserve">    </w:t>
      </w:r>
      <w:r w:rsidRPr="007B62AE">
        <w:rPr>
          <w:i/>
        </w:rPr>
        <w:t>Akkor van készen, ha már nem tudsz hozzá úgy semmit sem festeni, hogy ne a hátrányára</w:t>
      </w:r>
      <w:r w:rsidR="00000AC3">
        <w:br/>
        <w:t xml:space="preserve">   </w:t>
      </w:r>
      <w:r>
        <w:t xml:space="preserve"> változzon.</w:t>
      </w:r>
    </w:p>
    <w:p w14:paraId="7DA5C175" w14:textId="77777777" w:rsidR="00546D8F" w:rsidRPr="0092607C" w:rsidRDefault="0092607C" w:rsidP="0092607C">
      <w:pPr>
        <w:ind w:left="142"/>
        <w:rPr>
          <w:b/>
        </w:rPr>
      </w:pPr>
      <w:r w:rsidRPr="0092607C">
        <w:rPr>
          <w:b/>
        </w:rPr>
        <w:t>Értékelés</w:t>
      </w:r>
    </w:p>
    <w:p w14:paraId="5AFBA2DC" w14:textId="77777777" w:rsidR="00EB1449" w:rsidRDefault="0092607C" w:rsidP="005F4CC0">
      <w:pPr>
        <w:ind w:left="851"/>
      </w:pPr>
      <w:r w:rsidRPr="0092607C">
        <w:rPr>
          <w:b/>
        </w:rPr>
        <w:t>Szempontok: 1.</w:t>
      </w:r>
      <w:r>
        <w:t xml:space="preserve"> Színösszhang</w:t>
      </w:r>
    </w:p>
    <w:p w14:paraId="02A3A76B" w14:textId="77777777" w:rsidR="0092607C" w:rsidRDefault="0092607C" w:rsidP="0092607C">
      <w:pPr>
        <w:ind w:left="1985"/>
      </w:pPr>
      <w:r w:rsidRPr="0092607C">
        <w:rPr>
          <w:b/>
        </w:rPr>
        <w:t xml:space="preserve">  2.</w:t>
      </w:r>
      <w:r>
        <w:t xml:space="preserve"> Kompozíció</w:t>
      </w:r>
    </w:p>
    <w:p w14:paraId="5B5A7103" w14:textId="77777777" w:rsidR="0092607C" w:rsidRPr="005F4CC0" w:rsidRDefault="0092607C" w:rsidP="0092607C">
      <w:pPr>
        <w:ind w:left="1985"/>
      </w:pPr>
      <w:r w:rsidRPr="0092607C">
        <w:rPr>
          <w:b/>
        </w:rPr>
        <w:t xml:space="preserve">  3.</w:t>
      </w:r>
      <w:r>
        <w:t xml:space="preserve"> Egyéniség</w:t>
      </w:r>
    </w:p>
    <w:sectPr w:rsidR="0092607C" w:rsidRPr="005F4CC0" w:rsidSect="005052E2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6D"/>
    <w:rsid w:val="00000AC3"/>
    <w:rsid w:val="001510E3"/>
    <w:rsid w:val="003E096D"/>
    <w:rsid w:val="005052E2"/>
    <w:rsid w:val="00546D8F"/>
    <w:rsid w:val="005F4CC0"/>
    <w:rsid w:val="00681AC0"/>
    <w:rsid w:val="006C4E6B"/>
    <w:rsid w:val="007B62AE"/>
    <w:rsid w:val="0092607C"/>
    <w:rsid w:val="00D55028"/>
    <w:rsid w:val="00E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ED9A7"/>
  <w15:chartTrackingRefBased/>
  <w15:docId w15:val="{68D39B62-5F1E-4BC4-98E0-075C7C6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Microsoft Office User</cp:lastModifiedBy>
  <cp:revision>2</cp:revision>
  <dcterms:created xsi:type="dcterms:W3CDTF">2019-04-03T15:10:00Z</dcterms:created>
  <dcterms:modified xsi:type="dcterms:W3CDTF">2019-04-03T15:10:00Z</dcterms:modified>
</cp:coreProperties>
</file>