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Óraterv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b w:val="1"/>
          <w:rtl w:val="0"/>
        </w:rPr>
        <w:t xml:space="preserve">Pedagógus neve:</w:t>
      </w:r>
      <w:r w:rsidDel="00000000" w:rsidR="00000000" w:rsidRPr="00000000">
        <w:rPr>
          <w:rtl w:val="0"/>
        </w:rPr>
        <w:t xml:space="preserve"> Vucsicsné Kanyó Magdolna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b w:val="1"/>
          <w:rtl w:val="0"/>
        </w:rPr>
        <w:t xml:space="preserve">Műveltségi terület:</w:t>
      </w:r>
      <w:r w:rsidDel="00000000" w:rsidR="00000000" w:rsidRPr="00000000">
        <w:rPr>
          <w:rtl w:val="0"/>
        </w:rPr>
        <w:t xml:space="preserve"> Ember és társadalom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b w:val="1"/>
          <w:rtl w:val="0"/>
        </w:rPr>
        <w:t xml:space="preserve">Tantárgy</w:t>
      </w:r>
      <w:r w:rsidDel="00000000" w:rsidR="00000000" w:rsidRPr="00000000">
        <w:rPr>
          <w:rtl w:val="0"/>
        </w:rPr>
        <w:t xml:space="preserve">: történelem</w:t>
      </w:r>
    </w:p>
    <w:p w:rsidR="00000000" w:rsidDel="00000000" w:rsidP="00000000" w:rsidRDefault="00000000" w:rsidRPr="00000000" w14:paraId="00000007">
      <w:pPr>
        <w:rPr/>
      </w:pPr>
      <w:bookmarkStart w:colFirst="0" w:colLast="0" w:name="_gjdgxs" w:id="0"/>
      <w:bookmarkEnd w:id="0"/>
      <w:r w:rsidDel="00000000" w:rsidR="00000000" w:rsidRPr="00000000">
        <w:rPr>
          <w:b w:val="1"/>
          <w:rtl w:val="0"/>
        </w:rPr>
        <w:t xml:space="preserve">Osztály</w:t>
      </w:r>
      <w:r w:rsidDel="00000000" w:rsidR="00000000" w:rsidRPr="00000000">
        <w:rPr>
          <w:rtl w:val="0"/>
        </w:rPr>
        <w:t xml:space="preserve">: 8. osztály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b w:val="1"/>
          <w:rtl w:val="0"/>
        </w:rPr>
        <w:t xml:space="preserve">Az óra témája</w:t>
      </w:r>
      <w:r w:rsidDel="00000000" w:rsidR="00000000" w:rsidRPr="00000000">
        <w:rPr>
          <w:rtl w:val="0"/>
        </w:rPr>
        <w:t xml:space="preserve">: A II. világháború/ Az antifasiszta koalíció győzelme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Felhasznált irodalom: </w:t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- Tankönyv: Mozaik Kiadó Történelem 8.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- Szitakötő folyóirat 2015/2. sz.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Az óra célrendszere: </w:t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- a második világháború eseményeinek megismerése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- a szövegértő olvasás, a kommunikációs készségek fejlődése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- a gondolkodási, emlékezeti, valamint a figyelemkoncentráció fejlődése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- a szociális képességek erősítése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-a digitális kompetencia fejlődése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Az óra feladatrendszere: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- a tanulási stratégiák alkalmazása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- az időtervezés alkalmazása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- az önálló információszerzés technikájának gyakoroltatása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Az óra didaktikai feladata: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- motiválás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- új ismeret nyújtás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- rendszerezés, rögzítés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- gyakorlás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b w:val="1"/>
          <w:rtl w:val="0"/>
        </w:rPr>
        <w:t xml:space="preserve">Tantárgyi koncentráció</w:t>
      </w:r>
      <w:r w:rsidDel="00000000" w:rsidR="00000000" w:rsidRPr="00000000">
        <w:rPr>
          <w:rtl w:val="0"/>
        </w:rPr>
        <w:t xml:space="preserve">: földrajz, informatika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Dátum: 2019. szeptember 13.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638.0" w:type="dxa"/>
        <w:jc w:val="left"/>
        <w:tblInd w:w="0.0" w:type="dxa"/>
        <w:tblLayout w:type="fixed"/>
        <w:tblLook w:val="0400"/>
      </w:tblPr>
      <w:tblGrid>
        <w:gridCol w:w="2409"/>
        <w:gridCol w:w="2410"/>
        <w:gridCol w:w="2409"/>
        <w:gridCol w:w="2410"/>
        <w:tblGridChange w:id="0">
          <w:tblGrid>
            <w:gridCol w:w="2409"/>
            <w:gridCol w:w="2410"/>
            <w:gridCol w:w="2409"/>
            <w:gridCol w:w="241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Időkeret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Az óra menete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Tanulói munkaformák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Eszközök</w:t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 perc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perc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  perc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 perc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 perc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perc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 perc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perc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perc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Ismétlés élménypedagógiai módszerrel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Csipesszel minden tanulónak a hátára tűzök egy kis lapot, melyre az eddig megtanult leckék alapján valamilyen szót írok fel. Senki nem tudja a sajátját, barkochba módszerrel kell kitalálni, mi van a lapra írva. Mindenki mindenkihez odamehet, de csak egyszer kérdezhet egy embertől. Aki kitalálta, odajön hozzám, leveszem a papírt. Az időkeret lejártakor mindenkiről lekerül a szókártya.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felhasznált szavak: Hitler, Sztálin, villámháború, radar, Japán, Lengyelország, furcsa háború, Churchill, Pearl Harbor, megnemtámadási szerződés, náci, tank, Japán, Sztálingrád, tengelyhatalmak, szövetségesek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Csoportalakítás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Keressék meg az összetartozó képeket, velük alkotnak egy 4 fős csoportot!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Önálló információszerzés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Minden csoport megválasztja az „íródeákot”, a szóvivőt, az időfelelőst.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Egy csapattag kezeli az okostelefont.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Feladat: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csoportnak: Keresd ki a Wikipédia alapján, mit jelent a </w:t>
            </w:r>
            <w:r w:rsidDel="00000000" w:rsidR="00000000" w:rsidRPr="00000000">
              <w:rPr>
                <w:rFonts w:ascii="Liberation Serif" w:cs="Liberation Serif" w:eastAsia="Liberation Serif" w:hAnsi="Liberation Serif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totális háború</w:t>
            </w: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kifejezés!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csoportnak: Keresd ki a Wikipédia alapján, mit jelent az </w:t>
            </w:r>
            <w:r w:rsidDel="00000000" w:rsidR="00000000" w:rsidRPr="00000000">
              <w:rPr>
                <w:rFonts w:ascii="Liberation Serif" w:cs="Liberation Serif" w:eastAsia="Liberation Serif" w:hAnsi="Liberation Serif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antifasizmus</w:t>
            </w: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kifejezés!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csoportnak: Keresd ki a Wikipédia alapján a </w:t>
            </w:r>
            <w:r w:rsidDel="00000000" w:rsidR="00000000" w:rsidRPr="00000000">
              <w:rPr>
                <w:rFonts w:ascii="Liberation Serif" w:cs="Liberation Serif" w:eastAsia="Liberation Serif" w:hAnsi="Liberation Serif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nukleáris fegyver</w:t>
            </w: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címszót! 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 csoportnak: Keresd ki a Wikipédia alapján a </w:t>
            </w:r>
            <w:r w:rsidDel="00000000" w:rsidR="00000000" w:rsidRPr="00000000">
              <w:rPr>
                <w:rFonts w:ascii="Liberation Serif" w:cs="Liberation Serif" w:eastAsia="Liberation Serif" w:hAnsi="Liberation Serif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normandiai partra szállás</w:t>
            </w: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címszót!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csoportok beszámolója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Az ismeretek rendszerezése: digitális táblán megtekintjük a Zanza Tv A második világháború III. c. filmjét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Gyakorlás: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Learningapps- Az antifasiszta kolalíció győzelme c. tankocka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Érdekességek a tananyaghoz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Robert Capa fotói a második világháborúról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Minden csoport 2 percre megkapja az újságot, a </w:t>
            </w: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Fényművészek</w:t>
            </w: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cikknél kinyitva. A többi három addig az okostelefonon képeket keres a fent megadott témában. Az idő lejárta után tovább adják az újságot.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Ellenőrzés: Ki volt Robert Capa? Miről volt híres? Felismeritek-e a tankönyvben valamelyik fotóját? Hol készült?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(normandiai partraszállás)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Házi feladat: tankönyv leckéje alapján tanulni 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Csoportos-egyéni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csoportos</w:t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csoportos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frontális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egyéni a táblánál</w:t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(3-4 tanuló)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Csipeszek, papírlapok</w:t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db fotó, mindegyik 4 részre vágva</w:t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okostelefonok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íróeszköz, füzet</w:t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digitális tábla</w:t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digitális tábla</w:t>
            </w:r>
          </w:p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csoportonként 1 okostelefon,</w:t>
            </w:r>
          </w:p>
          <w:p w:rsidR="00000000" w:rsidDel="00000000" w:rsidP="00000000" w:rsidRDefault="00000000" w:rsidRPr="00000000" w14:paraId="000001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Szitakötő folyóirat 2015/2. száma</w:t>
            </w:r>
          </w:p>
          <w:p w:rsidR="00000000" w:rsidDel="00000000" w:rsidP="00000000" w:rsidRDefault="00000000" w:rsidRPr="00000000" w14:paraId="000001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tankönyv, leckefüzet, íróeszköz</w:t>
            </w:r>
          </w:p>
        </w:tc>
      </w:tr>
    </w:tbl>
    <w:p w:rsidR="00000000" w:rsidDel="00000000" w:rsidP="00000000" w:rsidRDefault="00000000" w:rsidRPr="00000000" w14:paraId="000001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/>
      </w:pPr>
      <w:r w:rsidDel="00000000" w:rsidR="00000000" w:rsidRPr="00000000">
        <w:rPr>
          <w:rtl w:val="0"/>
        </w:rPr>
        <w:t xml:space="preserve">Melléklet:</w:t>
      </w:r>
    </w:p>
    <w:p w:rsidR="00000000" w:rsidDel="00000000" w:rsidP="00000000" w:rsidRDefault="00000000" w:rsidRPr="00000000" w14:paraId="0000018E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8F">
      <w:pPr>
        <w:rPr/>
      </w:pPr>
      <w:r w:rsidDel="00000000" w:rsidR="00000000" w:rsidRPr="00000000">
        <w:rPr>
          <w:rtl w:val="0"/>
        </w:rPr>
        <w:t xml:space="preserve">fotók a csoportalakításhoz</w:t>
      </w:r>
    </w:p>
    <w:p w:rsidR="00000000" w:rsidDel="00000000" w:rsidP="00000000" w:rsidRDefault="00000000" w:rsidRPr="00000000" w14:paraId="0000019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-593089</wp:posOffset>
            </wp:positionH>
            <wp:positionV relativeFrom="paragraph">
              <wp:posOffset>171450</wp:posOffset>
            </wp:positionV>
            <wp:extent cx="4010025" cy="2665095"/>
            <wp:effectExtent b="0" l="0" r="0" t="0"/>
            <wp:wrapSquare wrapText="bothSides" distB="0" distT="0" distL="0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6650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-365759</wp:posOffset>
            </wp:positionH>
            <wp:positionV relativeFrom="paragraph">
              <wp:posOffset>104775</wp:posOffset>
            </wp:positionV>
            <wp:extent cx="3785235" cy="3051810"/>
            <wp:effectExtent b="0" l="0" r="0" t="0"/>
            <wp:wrapSquare wrapText="bothSides" distB="0" distT="0" distL="0" distR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30518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-208279</wp:posOffset>
            </wp:positionH>
            <wp:positionV relativeFrom="paragraph">
              <wp:posOffset>-272414</wp:posOffset>
            </wp:positionV>
            <wp:extent cx="3832225" cy="3053080"/>
            <wp:effectExtent b="0" l="0" r="0" t="0"/>
            <wp:wrapSquare wrapText="bothSides" distB="0" distT="0" distL="0" distR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3053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-392429</wp:posOffset>
            </wp:positionH>
            <wp:positionV relativeFrom="paragraph">
              <wp:posOffset>386715</wp:posOffset>
            </wp:positionV>
            <wp:extent cx="4713605" cy="3185160"/>
            <wp:effectExtent b="0" l="0" r="0" t="0"/>
            <wp:wrapSquare wrapText="bothSides" distB="0" distT="0" distL="0" distR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3185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hu-H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