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F148" w14:textId="4CA0363D" w:rsidR="00F15DD5" w:rsidRDefault="00F15DD5">
      <w:pPr>
        <w:rPr>
          <w:lang w:val="hu-HU"/>
        </w:rPr>
      </w:pPr>
      <w:r>
        <w:rPr>
          <w:lang w:val="hu-HU"/>
        </w:rPr>
        <w:t>GONOSZ MESEHŐSÖK</w:t>
      </w:r>
    </w:p>
    <w:p w14:paraId="394DA0CC" w14:textId="721E7564" w:rsidR="00F15DD5" w:rsidRDefault="00F15DD5">
      <w:pPr>
        <w:rPr>
          <w:lang w:val="hu-HU"/>
        </w:rPr>
      </w:pPr>
    </w:p>
    <w:p w14:paraId="158A81E1" w14:textId="76150CA9" w:rsidR="00F15DD5" w:rsidRDefault="00F15DD5">
      <w:pPr>
        <w:rPr>
          <w:lang w:val="hu-HU"/>
        </w:rPr>
      </w:pPr>
      <w:r>
        <w:rPr>
          <w:lang w:val="hu-HU"/>
        </w:rPr>
        <w:t xml:space="preserve">A </w:t>
      </w:r>
      <w:r w:rsidRPr="00F15DD5">
        <w:rPr>
          <w:i/>
          <w:iCs/>
          <w:lang w:val="hu-HU"/>
        </w:rPr>
        <w:t>Foncsor</w:t>
      </w:r>
      <w:r>
        <w:rPr>
          <w:lang w:val="hu-HU"/>
        </w:rPr>
        <w:t xml:space="preserve"> című meséből megtudjuk, mitől lett gonosz Hófehérke mostohája.</w:t>
      </w:r>
    </w:p>
    <w:p w14:paraId="2093A8C8" w14:textId="5BBEBE05" w:rsidR="00F15DD5" w:rsidRDefault="00F15DD5">
      <w:pPr>
        <w:rPr>
          <w:lang w:val="hu-HU"/>
        </w:rPr>
      </w:pPr>
    </w:p>
    <w:p w14:paraId="3F8CBCF4" w14:textId="08BF0C9F" w:rsidR="00F15DD5" w:rsidRDefault="00F15DD5">
      <w:pPr>
        <w:rPr>
          <w:lang w:val="hu-HU"/>
        </w:rPr>
      </w:pPr>
      <w:r>
        <w:rPr>
          <w:lang w:val="hu-HU"/>
        </w:rPr>
        <w:t xml:space="preserve">Az alábbi mesékből </w:t>
      </w:r>
      <w:proofErr w:type="spellStart"/>
      <w:r>
        <w:rPr>
          <w:lang w:val="hu-HU"/>
        </w:rPr>
        <w:t>válassz</w:t>
      </w:r>
      <w:proofErr w:type="spellEnd"/>
      <w:r>
        <w:rPr>
          <w:lang w:val="hu-HU"/>
        </w:rPr>
        <w:t xml:space="preserve"> ki egyet, és találj ki valamilyen magyarázatot az adott szereplő viselkedésére!</w:t>
      </w:r>
    </w:p>
    <w:p w14:paraId="358201EA" w14:textId="3687DBC7" w:rsidR="00F15DD5" w:rsidRDefault="00F15DD5">
      <w:pPr>
        <w:rPr>
          <w:lang w:val="hu-HU"/>
        </w:rPr>
      </w:pPr>
    </w:p>
    <w:p w14:paraId="150721F6" w14:textId="1AE12162" w:rsidR="00F15DD5" w:rsidRDefault="00F15DD5">
      <w:pPr>
        <w:rPr>
          <w:lang w:val="hu-HU"/>
        </w:rPr>
      </w:pPr>
      <w:r>
        <w:rPr>
          <w:lang w:val="hu-HU"/>
        </w:rPr>
        <w:t>Hamupipőke – a mostoha és a két testvér</w:t>
      </w:r>
    </w:p>
    <w:p w14:paraId="49CA7FEC" w14:textId="789A59F9" w:rsidR="00F15DD5" w:rsidRDefault="00F15DD5">
      <w:pPr>
        <w:rPr>
          <w:lang w:val="hu-HU"/>
        </w:rPr>
      </w:pPr>
    </w:p>
    <w:p w14:paraId="547A8C1C" w14:textId="227CE771" w:rsidR="00F15DD5" w:rsidRDefault="00F15DD5">
      <w:pPr>
        <w:rPr>
          <w:lang w:val="hu-HU"/>
        </w:rPr>
      </w:pPr>
      <w:r>
        <w:rPr>
          <w:lang w:val="hu-HU"/>
        </w:rPr>
        <w:t>Csipkerózsika – a 13. boszorkány</w:t>
      </w:r>
    </w:p>
    <w:p w14:paraId="2CC79805" w14:textId="001FB39D" w:rsidR="00F15DD5" w:rsidRDefault="00F15DD5">
      <w:pPr>
        <w:rPr>
          <w:lang w:val="hu-HU"/>
        </w:rPr>
      </w:pPr>
    </w:p>
    <w:p w14:paraId="5B3A3F90" w14:textId="7E192725" w:rsidR="00F15DD5" w:rsidRDefault="00F15DD5">
      <w:pPr>
        <w:rPr>
          <w:lang w:val="hu-HU"/>
        </w:rPr>
      </w:pPr>
      <w:r>
        <w:rPr>
          <w:lang w:val="hu-HU"/>
        </w:rPr>
        <w:t>Holle anyó – a lusta lány</w:t>
      </w:r>
    </w:p>
    <w:p w14:paraId="532466C8" w14:textId="2453DDC5" w:rsidR="00F15DD5" w:rsidRDefault="00F15DD5">
      <w:pPr>
        <w:rPr>
          <w:lang w:val="hu-HU"/>
        </w:rPr>
      </w:pPr>
    </w:p>
    <w:p w14:paraId="406F9646" w14:textId="5E55905D" w:rsidR="00F15DD5" w:rsidRDefault="00F15DD5">
      <w:pPr>
        <w:rPr>
          <w:lang w:val="hu-HU"/>
        </w:rPr>
      </w:pPr>
      <w:r>
        <w:rPr>
          <w:lang w:val="hu-HU"/>
        </w:rPr>
        <w:t>A tücsök és a hangya – a hangya</w:t>
      </w:r>
    </w:p>
    <w:p w14:paraId="13901821" w14:textId="19FA6363" w:rsidR="00F15DD5" w:rsidRDefault="00F15DD5">
      <w:pPr>
        <w:rPr>
          <w:lang w:val="hu-HU"/>
        </w:rPr>
      </w:pPr>
    </w:p>
    <w:p w14:paraId="35C385B0" w14:textId="1D98419D" w:rsidR="00F15DD5" w:rsidRDefault="00F15DD5">
      <w:pPr>
        <w:rPr>
          <w:lang w:val="hu-HU"/>
        </w:rPr>
      </w:pPr>
      <w:r>
        <w:rPr>
          <w:lang w:val="hu-HU"/>
        </w:rPr>
        <w:t>A kis hableány – a tengeri boszorkány</w:t>
      </w:r>
    </w:p>
    <w:p w14:paraId="7519ED2A" w14:textId="7EAC48E2" w:rsidR="00F15DD5" w:rsidRDefault="00F15DD5">
      <w:pPr>
        <w:rPr>
          <w:lang w:val="hu-HU"/>
        </w:rPr>
      </w:pPr>
    </w:p>
    <w:p w14:paraId="32750435" w14:textId="1BA1280A" w:rsidR="00F15DD5" w:rsidRPr="00F15DD5" w:rsidRDefault="00F15DD5">
      <w:pPr>
        <w:rPr>
          <w:lang w:val="hu-HU"/>
        </w:rPr>
      </w:pPr>
      <w:r>
        <w:rPr>
          <w:lang w:val="hu-HU"/>
        </w:rPr>
        <w:t xml:space="preserve">Aladdin – </w:t>
      </w:r>
      <w:proofErr w:type="spellStart"/>
      <w:r>
        <w:rPr>
          <w:lang w:val="hu-HU"/>
        </w:rPr>
        <w:t>Jafar</w:t>
      </w:r>
      <w:proofErr w:type="spellEnd"/>
    </w:p>
    <w:sectPr w:rsidR="00F15DD5" w:rsidRPr="00F15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D5"/>
    <w:rsid w:val="00F1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9FD8D5"/>
  <w15:chartTrackingRefBased/>
  <w15:docId w15:val="{05828188-F763-794F-B623-258181BE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2021-08-16T13:09:00Z</dcterms:created>
  <dcterms:modified xsi:type="dcterms:W3CDTF">2021-08-16T13:18:00Z</dcterms:modified>
</cp:coreProperties>
</file>