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2EB8" w14:textId="441164A3" w:rsidR="00997633" w:rsidRDefault="00A45A6E" w:rsidP="00A45A6E">
      <w:pPr>
        <w:rPr>
          <w:lang w:val="hu-HU"/>
        </w:rPr>
      </w:pPr>
      <w:r>
        <w:rPr>
          <w:lang w:val="hu-HU"/>
        </w:rPr>
        <w:t>Szerinted milyen történet állhat a kizökkentőügynök állólámpája mögött? Kik lehettek az előző tulajdonosai? Hogyan került az ő tulajdonában? Mi mindent látott és tapasztalt eddigi élete során, vagy mi vár rá a jövőben?</w:t>
      </w:r>
    </w:p>
    <w:p w14:paraId="0D1D2291" w14:textId="3EA526B5" w:rsidR="00A45A6E" w:rsidRPr="00A45A6E" w:rsidRDefault="00A45A6E" w:rsidP="00A45A6E">
      <w:pPr>
        <w:rPr>
          <w:lang w:val="hu-HU"/>
        </w:rPr>
      </w:pPr>
      <w:r>
        <w:rPr>
          <w:lang w:val="hu-HU"/>
        </w:rPr>
        <w:t>Írd meg az antik állólámpa történetét! Ne felejts el címet is adni!</w:t>
      </w:r>
    </w:p>
    <w:sectPr w:rsidR="00A45A6E" w:rsidRPr="00A4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6E"/>
    <w:rsid w:val="00356E6C"/>
    <w:rsid w:val="003D516E"/>
    <w:rsid w:val="009015C4"/>
    <w:rsid w:val="00997633"/>
    <w:rsid w:val="00A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BB9"/>
  <w15:chartTrackingRefBased/>
  <w15:docId w15:val="{E5DE0DA3-04C1-4718-B4A1-65CB79A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45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5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5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5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5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5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5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5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5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5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5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5A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5A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5A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5A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5A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5A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5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5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5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5A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5A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5A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5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5A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5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Borsika Szemes</dc:creator>
  <cp:keywords/>
  <dc:description/>
  <cp:lastModifiedBy>Borsika Szemes</cp:lastModifiedBy>
  <cp:revision>1</cp:revision>
  <dcterms:created xsi:type="dcterms:W3CDTF">2025-02-15T10:01:00Z</dcterms:created>
  <dcterms:modified xsi:type="dcterms:W3CDTF">2025-02-15T10:06:00Z</dcterms:modified>
</cp:coreProperties>
</file>