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EF55" w14:textId="77777777" w:rsidR="00043326" w:rsidRPr="00043326" w:rsidRDefault="00043326" w:rsidP="00043326">
      <w:pPr>
        <w:spacing w:after="120"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043326">
        <w:rPr>
          <w:rFonts w:ascii="Arial" w:hAnsi="Arial" w:cs="Arial"/>
          <w:b/>
          <w:sz w:val="44"/>
          <w:szCs w:val="44"/>
        </w:rPr>
        <w:t>Óraterv</w:t>
      </w:r>
    </w:p>
    <w:p w14:paraId="59425290" w14:textId="2912A743" w:rsidR="00043326" w:rsidRDefault="0030448A" w:rsidP="00043326">
      <w:pPr>
        <w:spacing w:after="120"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/</w:t>
      </w:r>
      <w:r w:rsidR="00803796">
        <w:rPr>
          <w:rFonts w:ascii="Arial" w:hAnsi="Arial" w:cs="Arial"/>
          <w:b/>
          <w:sz w:val="24"/>
        </w:rPr>
        <w:t>2025.04.30.</w:t>
      </w:r>
      <w:r>
        <w:rPr>
          <w:rFonts w:ascii="Arial" w:hAnsi="Arial" w:cs="Arial"/>
          <w:b/>
          <w:sz w:val="24"/>
        </w:rPr>
        <w:t>/</w:t>
      </w:r>
    </w:p>
    <w:p w14:paraId="6066517A" w14:textId="77777777" w:rsidR="00043326" w:rsidRDefault="00043326" w:rsidP="00F1062A">
      <w:pPr>
        <w:spacing w:after="120" w:line="276" w:lineRule="auto"/>
        <w:rPr>
          <w:rFonts w:ascii="Arial" w:hAnsi="Arial" w:cs="Arial"/>
          <w:b/>
          <w:sz w:val="24"/>
        </w:rPr>
      </w:pPr>
    </w:p>
    <w:p w14:paraId="50509621" w14:textId="77FCB896" w:rsidR="00B23293" w:rsidRPr="00C64964" w:rsidRDefault="00B23293" w:rsidP="00F1062A">
      <w:pPr>
        <w:spacing w:after="120" w:line="276" w:lineRule="auto"/>
        <w:rPr>
          <w:rFonts w:ascii="Arial" w:hAnsi="Arial" w:cs="Arial"/>
          <w:sz w:val="24"/>
        </w:rPr>
      </w:pPr>
      <w:r w:rsidRPr="00C64964">
        <w:rPr>
          <w:rFonts w:ascii="Arial" w:hAnsi="Arial" w:cs="Arial"/>
          <w:b/>
          <w:sz w:val="24"/>
        </w:rPr>
        <w:t>A pedagógus</w:t>
      </w:r>
      <w:r w:rsidR="00EB730D">
        <w:rPr>
          <w:rFonts w:ascii="Arial" w:hAnsi="Arial" w:cs="Arial"/>
          <w:b/>
          <w:sz w:val="24"/>
        </w:rPr>
        <w:t xml:space="preserve"> </w:t>
      </w:r>
      <w:r w:rsidRPr="00C64964">
        <w:rPr>
          <w:rFonts w:ascii="Arial" w:hAnsi="Arial" w:cs="Arial"/>
          <w:b/>
          <w:sz w:val="24"/>
        </w:rPr>
        <w:t>neve:</w:t>
      </w:r>
      <w:r w:rsidR="0030448A">
        <w:rPr>
          <w:rFonts w:ascii="Arial" w:hAnsi="Arial" w:cs="Arial"/>
          <w:sz w:val="24"/>
        </w:rPr>
        <w:t xml:space="preserve"> </w:t>
      </w:r>
      <w:r w:rsidR="00EB730D">
        <w:rPr>
          <w:rFonts w:ascii="Arial" w:hAnsi="Arial" w:cs="Arial"/>
          <w:sz w:val="24"/>
        </w:rPr>
        <w:t>Ficsor Donátné Kardos Barbara</w:t>
      </w:r>
    </w:p>
    <w:p w14:paraId="3E9C3D8A" w14:textId="3D89EE91" w:rsidR="00B23293" w:rsidRPr="00C64964" w:rsidRDefault="00B23293" w:rsidP="00F1062A">
      <w:pPr>
        <w:spacing w:after="120" w:line="276" w:lineRule="auto"/>
        <w:rPr>
          <w:rFonts w:ascii="Arial" w:hAnsi="Arial" w:cs="Arial"/>
          <w:bCs/>
          <w:sz w:val="24"/>
        </w:rPr>
      </w:pPr>
      <w:r w:rsidRPr="00C64964">
        <w:rPr>
          <w:rFonts w:ascii="Arial" w:hAnsi="Arial" w:cs="Arial"/>
          <w:b/>
          <w:bCs/>
          <w:sz w:val="24"/>
        </w:rPr>
        <w:t>Műveltségi terület:</w:t>
      </w:r>
      <w:r w:rsidR="0030448A">
        <w:rPr>
          <w:rFonts w:ascii="Arial" w:hAnsi="Arial" w:cs="Arial"/>
          <w:bCs/>
          <w:sz w:val="24"/>
        </w:rPr>
        <w:t xml:space="preserve"> </w:t>
      </w:r>
      <w:r w:rsidR="00303E3E">
        <w:rPr>
          <w:rFonts w:ascii="Arial" w:hAnsi="Arial" w:cs="Arial"/>
          <w:bCs/>
          <w:sz w:val="24"/>
        </w:rPr>
        <w:t>Ember és természet</w:t>
      </w:r>
    </w:p>
    <w:p w14:paraId="0AF1B0E7" w14:textId="5C6C4A55" w:rsidR="00B23293" w:rsidRPr="00C64964" w:rsidRDefault="00B23293" w:rsidP="00F1062A">
      <w:pPr>
        <w:spacing w:after="120" w:line="276" w:lineRule="auto"/>
        <w:rPr>
          <w:rFonts w:ascii="Arial" w:hAnsi="Arial" w:cs="Arial"/>
          <w:bCs/>
          <w:sz w:val="24"/>
        </w:rPr>
      </w:pPr>
      <w:r w:rsidRPr="00C64964">
        <w:rPr>
          <w:rFonts w:ascii="Arial" w:hAnsi="Arial" w:cs="Arial"/>
          <w:b/>
          <w:bCs/>
          <w:sz w:val="24"/>
        </w:rPr>
        <w:t>Tantárgy:</w:t>
      </w:r>
      <w:r w:rsidR="0030448A">
        <w:rPr>
          <w:rFonts w:ascii="Arial" w:hAnsi="Arial" w:cs="Arial"/>
          <w:bCs/>
          <w:sz w:val="24"/>
        </w:rPr>
        <w:t xml:space="preserve"> </w:t>
      </w:r>
      <w:r w:rsidR="00EB730D">
        <w:rPr>
          <w:rFonts w:ascii="Arial" w:hAnsi="Arial" w:cs="Arial"/>
          <w:bCs/>
          <w:sz w:val="24"/>
        </w:rPr>
        <w:t>Biológia</w:t>
      </w:r>
    </w:p>
    <w:p w14:paraId="751C3241" w14:textId="534AC5D0" w:rsidR="00B23293" w:rsidRPr="00C64964" w:rsidRDefault="00B23293" w:rsidP="00F1062A">
      <w:pPr>
        <w:spacing w:after="120" w:line="276" w:lineRule="auto"/>
        <w:rPr>
          <w:rFonts w:ascii="Arial" w:hAnsi="Arial" w:cs="Arial"/>
          <w:bCs/>
          <w:sz w:val="24"/>
        </w:rPr>
      </w:pPr>
      <w:r w:rsidRPr="00C64964">
        <w:rPr>
          <w:rFonts w:ascii="Arial" w:hAnsi="Arial" w:cs="Arial"/>
          <w:b/>
          <w:bCs/>
          <w:sz w:val="24"/>
        </w:rPr>
        <w:t>Osztály:</w:t>
      </w:r>
      <w:r w:rsidR="0030448A">
        <w:rPr>
          <w:rFonts w:ascii="Arial" w:hAnsi="Arial" w:cs="Arial"/>
          <w:bCs/>
          <w:sz w:val="24"/>
        </w:rPr>
        <w:t xml:space="preserve"> </w:t>
      </w:r>
      <w:r w:rsidR="00EB730D">
        <w:rPr>
          <w:rFonts w:ascii="Arial" w:hAnsi="Arial" w:cs="Arial"/>
          <w:bCs/>
          <w:sz w:val="24"/>
        </w:rPr>
        <w:t>7.</w:t>
      </w:r>
      <w:r w:rsidR="0033493A">
        <w:rPr>
          <w:rFonts w:ascii="Arial" w:hAnsi="Arial" w:cs="Arial"/>
          <w:bCs/>
          <w:sz w:val="24"/>
        </w:rPr>
        <w:t>b</w:t>
      </w:r>
    </w:p>
    <w:p w14:paraId="55C0EB7C" w14:textId="295C7E06" w:rsidR="00B23293" w:rsidRPr="00C64964" w:rsidRDefault="00D37719" w:rsidP="00F1062A">
      <w:pPr>
        <w:spacing w:after="120" w:line="276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Az ór</w:t>
      </w:r>
      <w:r w:rsidR="00EB730D">
        <w:rPr>
          <w:rFonts w:ascii="Arial" w:hAnsi="Arial" w:cs="Arial"/>
          <w:b/>
          <w:bCs/>
          <w:sz w:val="24"/>
        </w:rPr>
        <w:t>a</w:t>
      </w:r>
      <w:r w:rsidR="00B23293" w:rsidRPr="00C64964">
        <w:rPr>
          <w:rFonts w:ascii="Arial" w:hAnsi="Arial" w:cs="Arial"/>
          <w:b/>
          <w:bCs/>
          <w:sz w:val="24"/>
        </w:rPr>
        <w:t xml:space="preserve"> témája:</w:t>
      </w:r>
      <w:r w:rsidR="00B23293" w:rsidRPr="00C64964">
        <w:rPr>
          <w:rFonts w:ascii="Arial" w:hAnsi="Arial" w:cs="Arial"/>
          <w:bCs/>
          <w:sz w:val="24"/>
        </w:rPr>
        <w:t xml:space="preserve"> </w:t>
      </w:r>
      <w:r w:rsidR="00EB730D">
        <w:rPr>
          <w:rFonts w:ascii="Arial" w:hAnsi="Arial" w:cs="Arial"/>
          <w:bCs/>
          <w:sz w:val="24"/>
        </w:rPr>
        <w:t>Az élettelen környezeti tényezők: A víz</w:t>
      </w:r>
    </w:p>
    <w:p w14:paraId="6516E842" w14:textId="77777777" w:rsidR="00B23293" w:rsidRPr="00C64964" w:rsidRDefault="00D37719" w:rsidP="00F1062A">
      <w:pPr>
        <w:spacing w:after="120" w:line="276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Az órák</w:t>
      </w:r>
      <w:r w:rsidR="00B23293" w:rsidRPr="00C64964">
        <w:rPr>
          <w:rFonts w:ascii="Arial" w:hAnsi="Arial" w:cs="Arial"/>
          <w:b/>
          <w:bCs/>
          <w:sz w:val="24"/>
        </w:rPr>
        <w:t xml:space="preserve"> cél- és feladatrendszere:</w:t>
      </w:r>
    </w:p>
    <w:p w14:paraId="0464E87B" w14:textId="77777777" w:rsidR="00303E3E" w:rsidRPr="00303E3E" w:rsidRDefault="007E11DD" w:rsidP="00303E3E">
      <w:pPr>
        <w:numPr>
          <w:ilvl w:val="0"/>
          <w:numId w:val="1"/>
        </w:numPr>
        <w:spacing w:after="160" w:line="259" w:lineRule="auto"/>
        <w:rPr>
          <w:bCs/>
          <w:i/>
        </w:rPr>
      </w:pPr>
      <w:r w:rsidRPr="009F4B00">
        <w:rPr>
          <w:b/>
          <w:i/>
        </w:rPr>
        <w:t>a fejlesztendő attitűd</w:t>
      </w:r>
      <w:r w:rsidRPr="00303E3E">
        <w:rPr>
          <w:bCs/>
          <w:i/>
        </w:rPr>
        <w:t>:</w:t>
      </w:r>
      <w:r w:rsidR="00303E3E" w:rsidRPr="00303E3E">
        <w:rPr>
          <w:bCs/>
          <w:i/>
        </w:rPr>
        <w:t xml:space="preserve"> A tanuláshoz nyújtott megfelelő tanári támogatás, az egymástól tanulás növeli a közösségi összetartozás érzését, a segítség adásának és elfogadásának képességét.</w:t>
      </w:r>
    </w:p>
    <w:p w14:paraId="6281B53D" w14:textId="28E81654" w:rsidR="007E11DD" w:rsidRPr="009F4B00" w:rsidRDefault="007E11DD" w:rsidP="007E11DD">
      <w:pPr>
        <w:numPr>
          <w:ilvl w:val="0"/>
          <w:numId w:val="1"/>
        </w:numPr>
        <w:spacing w:after="160" w:line="259" w:lineRule="auto"/>
        <w:rPr>
          <w:bCs/>
        </w:rPr>
      </w:pPr>
      <w:r w:rsidRPr="009F4B00">
        <w:rPr>
          <w:b/>
          <w:i/>
        </w:rPr>
        <w:t>a fejlesztendő készségek</w:t>
      </w:r>
      <w:r>
        <w:rPr>
          <w:bCs/>
          <w:i/>
        </w:rPr>
        <w:t xml:space="preserve">: </w:t>
      </w:r>
      <w:r w:rsidR="00303E3E">
        <w:rPr>
          <w:bCs/>
          <w:i/>
        </w:rPr>
        <w:t>K</w:t>
      </w:r>
      <w:r w:rsidRPr="003D5F85">
        <w:rPr>
          <w:bCs/>
          <w:i/>
        </w:rPr>
        <w:t>ommunikációs készség: önálló mondatalkotás szóban, szókincsfejlesztés</w:t>
      </w:r>
      <w:r w:rsidR="00303E3E">
        <w:rPr>
          <w:bCs/>
          <w:i/>
        </w:rPr>
        <w:t>.</w:t>
      </w:r>
    </w:p>
    <w:p w14:paraId="2512E06B" w14:textId="085C9A87" w:rsidR="007E11DD" w:rsidRDefault="007E11DD" w:rsidP="007E11DD">
      <w:pPr>
        <w:numPr>
          <w:ilvl w:val="0"/>
          <w:numId w:val="1"/>
        </w:numPr>
        <w:spacing w:after="160" w:line="259" w:lineRule="auto"/>
        <w:rPr>
          <w:bCs/>
        </w:rPr>
      </w:pPr>
      <w:r w:rsidRPr="009F4B00">
        <w:rPr>
          <w:b/>
          <w:i/>
        </w:rPr>
        <w:t>a fejlesztendő képességek</w:t>
      </w:r>
      <w:r w:rsidRPr="00F772A1">
        <w:rPr>
          <w:bCs/>
          <w:i/>
        </w:rPr>
        <w:t>:</w:t>
      </w:r>
      <w:r w:rsidRPr="00F772A1">
        <w:rPr>
          <w:bCs/>
        </w:rPr>
        <w:t xml:space="preserve"> </w:t>
      </w:r>
      <w:r w:rsidR="00303E3E">
        <w:rPr>
          <w:bCs/>
        </w:rPr>
        <w:t>K</w:t>
      </w:r>
      <w:r w:rsidRPr="009F4B00">
        <w:rPr>
          <w:bCs/>
        </w:rPr>
        <w:t>ognitív képességfejlesztés: összefüggések felismerése, analízis - szintézis, problémamegoldó gondolkodás</w:t>
      </w:r>
      <w:r w:rsidR="00303E3E">
        <w:rPr>
          <w:bCs/>
        </w:rPr>
        <w:t>.</w:t>
      </w:r>
      <w:r w:rsidR="007966DC">
        <w:rPr>
          <w:bCs/>
        </w:rPr>
        <w:t xml:space="preserve"> </w:t>
      </w:r>
      <w:r w:rsidR="007966DC" w:rsidRPr="007966DC">
        <w:rPr>
          <w:bCs/>
        </w:rPr>
        <w:t>Az élettelen környezeti tényezők és az élőlények közötti kölcsönhatások azonosítása, környezeti igény és tűrőképesség vizsgálata</w:t>
      </w:r>
    </w:p>
    <w:p w14:paraId="60383AFE" w14:textId="590B395A" w:rsidR="007E11DD" w:rsidRPr="00F772A1" w:rsidRDefault="007E11DD" w:rsidP="00303E3E">
      <w:pPr>
        <w:numPr>
          <w:ilvl w:val="1"/>
          <w:numId w:val="1"/>
        </w:numPr>
        <w:spacing w:after="160" w:line="259" w:lineRule="auto"/>
        <w:rPr>
          <w:bCs/>
        </w:rPr>
      </w:pPr>
      <w:r w:rsidRPr="003D5F85">
        <w:rPr>
          <w:bCs/>
        </w:rPr>
        <w:t>érzékelés, észlelés: auditív, vizuális ingerek pontos észlelése figyelem: auditív és vizuális ingerek rögzítése emlékezet: auditív, vizuális emlékezet általános tájékozottság b</w:t>
      </w:r>
      <w:r w:rsidR="00303E3E">
        <w:rPr>
          <w:bCs/>
        </w:rPr>
        <w:t>ő</w:t>
      </w:r>
      <w:r w:rsidRPr="003D5F85">
        <w:rPr>
          <w:bCs/>
        </w:rPr>
        <w:t xml:space="preserve">vítése térbeli tájékozódás fejlesztése szemléleti, logikai térképolvasás fejlesztése </w:t>
      </w:r>
    </w:p>
    <w:p w14:paraId="683BFF1C" w14:textId="741D4298" w:rsidR="007E11DD" w:rsidRPr="00F772A1" w:rsidRDefault="007E11DD" w:rsidP="00303E3E">
      <w:pPr>
        <w:numPr>
          <w:ilvl w:val="1"/>
          <w:numId w:val="1"/>
        </w:numPr>
        <w:spacing w:after="160" w:line="259" w:lineRule="auto"/>
        <w:rPr>
          <w:bCs/>
        </w:rPr>
      </w:pPr>
      <w:r w:rsidRPr="00F772A1">
        <w:rPr>
          <w:bCs/>
          <w:i/>
        </w:rPr>
        <w:t>az átismétlendő ismeretek (fogalmak, szabályok stb.) megnevezése:</w:t>
      </w:r>
      <w:r w:rsidRPr="00F772A1">
        <w:rPr>
          <w:bCs/>
        </w:rPr>
        <w:t xml:space="preserve"> </w:t>
      </w:r>
      <w:r>
        <w:rPr>
          <w:bCs/>
        </w:rPr>
        <w:t>élő és élettelen környezeti tényezők, állóvíz, folyóvíz</w:t>
      </w:r>
    </w:p>
    <w:p w14:paraId="60B6B108" w14:textId="0CAA0977" w:rsidR="007E11DD" w:rsidRPr="00F772A1" w:rsidRDefault="007E11DD" w:rsidP="00303E3E">
      <w:pPr>
        <w:numPr>
          <w:ilvl w:val="1"/>
          <w:numId w:val="1"/>
        </w:numPr>
        <w:spacing w:after="160" w:line="259" w:lineRule="auto"/>
        <w:rPr>
          <w:bCs/>
        </w:rPr>
      </w:pPr>
      <w:r w:rsidRPr="00F772A1">
        <w:rPr>
          <w:bCs/>
          <w:i/>
        </w:rPr>
        <w:t>az elérendő fejlesztési szint, tudásszint megnevezése:</w:t>
      </w:r>
      <w:r w:rsidRPr="00F772A1">
        <w:rPr>
          <w:bCs/>
        </w:rPr>
        <w:t xml:space="preserve"> </w:t>
      </w:r>
      <w:r w:rsidR="00A84365">
        <w:rPr>
          <w:bCs/>
        </w:rPr>
        <w:t>A tanuló ismerje fel a vizek fontosságát és egyéni felelősségét a vizek szabályozásában.</w:t>
      </w:r>
    </w:p>
    <w:p w14:paraId="5BB27445" w14:textId="35C71B67" w:rsidR="007E11DD" w:rsidRPr="007E11DD" w:rsidRDefault="007E11DD" w:rsidP="007E11DD">
      <w:pPr>
        <w:rPr>
          <w:rFonts w:ascii="Arial" w:hAnsi="Arial" w:cs="Arial"/>
          <w:sz w:val="24"/>
        </w:rPr>
      </w:pPr>
      <w:r w:rsidRPr="007E11DD">
        <w:rPr>
          <w:rFonts w:ascii="Arial" w:hAnsi="Arial" w:cs="Arial"/>
          <w:b/>
          <w:bCs/>
          <w:sz w:val="24"/>
        </w:rPr>
        <w:t>Az óra didaktikai feladatai:</w:t>
      </w:r>
      <w:r w:rsidRPr="00F772A1">
        <w:rPr>
          <w:bCs/>
        </w:rPr>
        <w:t xml:space="preserve"> </w:t>
      </w:r>
      <w:r w:rsidR="00303E3E" w:rsidRPr="00303E3E">
        <w:rPr>
          <w:rFonts w:ascii="Arial" w:hAnsi="Arial" w:cs="Arial"/>
          <w:sz w:val="24"/>
        </w:rPr>
        <w:t>A megismert biológiai elméletek alkalmazása többféle kontextusban, pl. a fenntarthatóság, a biotechnológia vagy az egészség összefüggésében, deduktív gondolkodás útján történhet.</w:t>
      </w:r>
    </w:p>
    <w:p w14:paraId="393CAE6C" w14:textId="77777777" w:rsidR="007E11DD" w:rsidRDefault="007E11DD" w:rsidP="00F1062A">
      <w:pPr>
        <w:spacing w:after="120" w:line="276" w:lineRule="auto"/>
        <w:rPr>
          <w:rFonts w:ascii="Arial" w:hAnsi="Arial" w:cs="Arial"/>
          <w:b/>
          <w:bCs/>
          <w:sz w:val="24"/>
        </w:rPr>
      </w:pPr>
    </w:p>
    <w:p w14:paraId="5291434C" w14:textId="68239CA1" w:rsidR="00B23293" w:rsidRPr="00C64964" w:rsidRDefault="00B23293" w:rsidP="00F1062A">
      <w:pPr>
        <w:spacing w:after="120" w:line="276" w:lineRule="auto"/>
        <w:rPr>
          <w:rFonts w:ascii="Arial" w:hAnsi="Arial" w:cs="Arial"/>
          <w:sz w:val="24"/>
        </w:rPr>
      </w:pPr>
      <w:r w:rsidRPr="00C64964">
        <w:rPr>
          <w:rFonts w:ascii="Arial" w:hAnsi="Arial" w:cs="Arial"/>
          <w:b/>
          <w:sz w:val="24"/>
        </w:rPr>
        <w:t>Tantárgyi kapcsolatok:</w:t>
      </w:r>
      <w:r w:rsidR="006D6D9D">
        <w:rPr>
          <w:rFonts w:ascii="Arial" w:hAnsi="Arial" w:cs="Arial"/>
          <w:sz w:val="24"/>
        </w:rPr>
        <w:t xml:space="preserve"> </w:t>
      </w:r>
      <w:r w:rsidR="00EB730D">
        <w:rPr>
          <w:rFonts w:ascii="Arial" w:hAnsi="Arial" w:cs="Arial"/>
          <w:sz w:val="24"/>
        </w:rPr>
        <w:t>történelem, irodalom, földrajz</w:t>
      </w:r>
    </w:p>
    <w:p w14:paraId="29CFA9A8" w14:textId="77777777" w:rsidR="00B23293" w:rsidRPr="00C64964" w:rsidRDefault="00B23293" w:rsidP="00F1062A">
      <w:pPr>
        <w:spacing w:after="120" w:line="276" w:lineRule="auto"/>
        <w:rPr>
          <w:rFonts w:ascii="Arial" w:hAnsi="Arial" w:cs="Arial"/>
          <w:b/>
          <w:sz w:val="24"/>
        </w:rPr>
      </w:pPr>
      <w:r w:rsidRPr="00C64964">
        <w:rPr>
          <w:rFonts w:ascii="Arial" w:hAnsi="Arial" w:cs="Arial"/>
          <w:b/>
          <w:sz w:val="24"/>
        </w:rPr>
        <w:t xml:space="preserve">Felhasznált források (tankönyv, munkafüzet, feladat- és szöveggyűjtemény, digitális tananyag, online források, szakirodalom stb.): </w:t>
      </w:r>
    </w:p>
    <w:p w14:paraId="1EAC4CDA" w14:textId="47DC466F" w:rsidR="00764738" w:rsidRDefault="00EB730D" w:rsidP="00764738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Szitakötő folyóirat</w:t>
      </w:r>
      <w:r w:rsidR="004319E1">
        <w:rPr>
          <w:rFonts w:ascii="Arial" w:hAnsi="Arial" w:cs="Arial"/>
          <w:sz w:val="24"/>
        </w:rPr>
        <w:t xml:space="preserve"> 2025-5, Nyár</w:t>
      </w:r>
    </w:p>
    <w:p w14:paraId="6886F57A" w14:textId="0463D2CB" w:rsidR="004319E1" w:rsidRDefault="004319E1" w:rsidP="00764738">
      <w:pPr>
        <w:numPr>
          <w:ilvl w:val="0"/>
          <w:numId w:val="2"/>
        </w:num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Földrajzi atlasz középiskolásoknak, NAT 2020, OH 2024</w:t>
      </w:r>
      <w:r w:rsidR="00303E3E">
        <w:rPr>
          <w:rFonts w:ascii="Arial" w:hAnsi="Arial" w:cs="Arial"/>
          <w:sz w:val="24"/>
        </w:rPr>
        <w:t>.</w:t>
      </w:r>
    </w:p>
    <w:p w14:paraId="530D1139" w14:textId="77777777" w:rsidR="00764738" w:rsidRDefault="00764738" w:rsidP="00764738">
      <w:pPr>
        <w:spacing w:after="120" w:line="276" w:lineRule="auto"/>
        <w:ind w:left="1004"/>
        <w:rPr>
          <w:rFonts w:ascii="Arial" w:hAnsi="Arial" w:cs="Arial"/>
          <w:sz w:val="24"/>
        </w:rPr>
      </w:pPr>
    </w:p>
    <w:p w14:paraId="25C2CDFE" w14:textId="2F825105" w:rsidR="00DE0062" w:rsidRDefault="00B23293" w:rsidP="00321044">
      <w:pPr>
        <w:spacing w:line="276" w:lineRule="auto"/>
        <w:rPr>
          <w:rFonts w:ascii="Arial" w:hAnsi="Arial" w:cs="Arial"/>
          <w:sz w:val="24"/>
        </w:rPr>
      </w:pPr>
      <w:r w:rsidRPr="00C64964">
        <w:rPr>
          <w:rFonts w:ascii="Arial" w:hAnsi="Arial" w:cs="Arial"/>
          <w:b/>
          <w:sz w:val="24"/>
        </w:rPr>
        <w:t>Dátum:</w:t>
      </w:r>
      <w:r w:rsidR="006D6D9D">
        <w:rPr>
          <w:rFonts w:ascii="Arial" w:hAnsi="Arial" w:cs="Arial"/>
          <w:sz w:val="24"/>
        </w:rPr>
        <w:t xml:space="preserve"> </w:t>
      </w:r>
      <w:r w:rsidR="00EB730D">
        <w:rPr>
          <w:rFonts w:ascii="Arial" w:hAnsi="Arial" w:cs="Arial"/>
          <w:sz w:val="24"/>
        </w:rPr>
        <w:t>2025.</w:t>
      </w:r>
      <w:r w:rsidR="001E7ECF">
        <w:rPr>
          <w:rFonts w:ascii="Arial" w:hAnsi="Arial" w:cs="Arial"/>
          <w:sz w:val="24"/>
        </w:rPr>
        <w:t>04.30.</w:t>
      </w:r>
    </w:p>
    <w:p w14:paraId="759B0113" w14:textId="77777777" w:rsidR="00DE0062" w:rsidRDefault="00DE0062" w:rsidP="00F1062A">
      <w:pPr>
        <w:spacing w:line="276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4627"/>
        <w:gridCol w:w="2426"/>
        <w:gridCol w:w="2454"/>
        <w:gridCol w:w="2149"/>
        <w:gridCol w:w="2539"/>
      </w:tblGrid>
      <w:tr w:rsidR="00DE0062" w:rsidRPr="00C64964" w14:paraId="26FFA6A4" w14:textId="77777777" w:rsidTr="005B4711">
        <w:trPr>
          <w:trHeight w:val="197"/>
        </w:trPr>
        <w:tc>
          <w:tcPr>
            <w:tcW w:w="1193" w:type="dxa"/>
            <w:vMerge w:val="restart"/>
            <w:vAlign w:val="center"/>
          </w:tcPr>
          <w:p w14:paraId="56853188" w14:textId="77777777" w:rsidR="00DE0062" w:rsidRPr="00C64964" w:rsidRDefault="00DE0062" w:rsidP="00E01F4D">
            <w:pPr>
              <w:pStyle w:val="FEJ"/>
              <w:jc w:val="left"/>
              <w:rPr>
                <w:rFonts w:ascii="Arial" w:hAnsi="Arial" w:cs="Arial"/>
                <w:sz w:val="22"/>
              </w:rPr>
            </w:pPr>
            <w:r w:rsidRPr="00C64964">
              <w:rPr>
                <w:rFonts w:ascii="Arial" w:hAnsi="Arial" w:cs="Arial"/>
                <w:sz w:val="22"/>
                <w:szCs w:val="22"/>
              </w:rPr>
              <w:t>Időkeret</w:t>
            </w:r>
          </w:p>
        </w:tc>
        <w:tc>
          <w:tcPr>
            <w:tcW w:w="4627" w:type="dxa"/>
            <w:vMerge w:val="restart"/>
            <w:vAlign w:val="center"/>
          </w:tcPr>
          <w:p w14:paraId="4ECA2385" w14:textId="77777777" w:rsidR="00DE0062" w:rsidRPr="00C64964" w:rsidRDefault="00DE0062" w:rsidP="00E01F4D">
            <w:pPr>
              <w:pStyle w:val="FEJ"/>
              <w:jc w:val="left"/>
              <w:rPr>
                <w:rFonts w:ascii="Arial" w:hAnsi="Arial" w:cs="Arial"/>
                <w:sz w:val="22"/>
              </w:rPr>
            </w:pPr>
            <w:r w:rsidRPr="00C64964">
              <w:rPr>
                <w:rFonts w:ascii="Arial" w:hAnsi="Arial" w:cs="Arial"/>
                <w:sz w:val="22"/>
                <w:szCs w:val="22"/>
              </w:rPr>
              <w:t>Az óra menete</w:t>
            </w:r>
          </w:p>
        </w:tc>
        <w:tc>
          <w:tcPr>
            <w:tcW w:w="7029" w:type="dxa"/>
            <w:gridSpan w:val="3"/>
            <w:vAlign w:val="center"/>
          </w:tcPr>
          <w:p w14:paraId="3BC17B7C" w14:textId="77777777" w:rsidR="00DE0062" w:rsidRPr="00C64964" w:rsidRDefault="00DE0062" w:rsidP="00E01F4D">
            <w:pPr>
              <w:pStyle w:val="FEJ"/>
              <w:jc w:val="left"/>
              <w:rPr>
                <w:rFonts w:ascii="Arial" w:hAnsi="Arial" w:cs="Arial"/>
                <w:sz w:val="22"/>
              </w:rPr>
            </w:pPr>
            <w:r w:rsidRPr="00C64964">
              <w:rPr>
                <w:rFonts w:ascii="Arial" w:hAnsi="Arial" w:cs="Arial"/>
                <w:sz w:val="22"/>
                <w:szCs w:val="22"/>
              </w:rPr>
              <w:t>Nevelési-oktatási stratégia</w:t>
            </w:r>
          </w:p>
        </w:tc>
        <w:tc>
          <w:tcPr>
            <w:tcW w:w="2539" w:type="dxa"/>
            <w:vMerge w:val="restart"/>
            <w:vAlign w:val="center"/>
          </w:tcPr>
          <w:p w14:paraId="08AB198B" w14:textId="77777777" w:rsidR="00DE0062" w:rsidRPr="00C64964" w:rsidRDefault="00DE0062" w:rsidP="00E01F4D">
            <w:pPr>
              <w:pStyle w:val="FEJ"/>
              <w:jc w:val="left"/>
              <w:rPr>
                <w:rFonts w:ascii="Arial" w:hAnsi="Arial" w:cs="Arial"/>
                <w:sz w:val="22"/>
              </w:rPr>
            </w:pPr>
            <w:r w:rsidRPr="00C64964">
              <w:rPr>
                <w:rFonts w:ascii="Arial" w:hAnsi="Arial" w:cs="Arial"/>
                <w:sz w:val="22"/>
                <w:szCs w:val="22"/>
              </w:rPr>
              <w:t>Megjegyzések</w:t>
            </w:r>
          </w:p>
        </w:tc>
      </w:tr>
      <w:tr w:rsidR="00DE0062" w:rsidRPr="00C64964" w14:paraId="22318036" w14:textId="77777777" w:rsidTr="005B4711">
        <w:trPr>
          <w:trHeight w:val="118"/>
        </w:trPr>
        <w:tc>
          <w:tcPr>
            <w:tcW w:w="1193" w:type="dxa"/>
            <w:vMerge/>
          </w:tcPr>
          <w:p w14:paraId="38A89D72" w14:textId="77777777" w:rsidR="00DE0062" w:rsidRPr="00C64964" w:rsidRDefault="00DE0062" w:rsidP="00E01F4D">
            <w:pPr>
              <w:spacing w:after="1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4627" w:type="dxa"/>
            <w:vMerge/>
          </w:tcPr>
          <w:p w14:paraId="37ACFD46" w14:textId="77777777" w:rsidR="00DE0062" w:rsidRPr="00C64964" w:rsidRDefault="00DE0062" w:rsidP="00E01F4D">
            <w:pPr>
              <w:spacing w:after="1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426" w:type="dxa"/>
            <w:vAlign w:val="center"/>
          </w:tcPr>
          <w:p w14:paraId="027D3EA0" w14:textId="77777777" w:rsidR="00DE0062" w:rsidRPr="00C64964" w:rsidRDefault="00DE0062" w:rsidP="00E01F4D">
            <w:pPr>
              <w:pStyle w:val="FEJ"/>
              <w:jc w:val="left"/>
              <w:rPr>
                <w:rFonts w:ascii="Arial" w:hAnsi="Arial" w:cs="Arial"/>
                <w:sz w:val="22"/>
              </w:rPr>
            </w:pPr>
            <w:r w:rsidRPr="00C64964">
              <w:rPr>
                <w:rFonts w:ascii="Arial" w:hAnsi="Arial" w:cs="Arial"/>
                <w:sz w:val="22"/>
                <w:szCs w:val="22"/>
              </w:rPr>
              <w:t>Módszerek</w:t>
            </w:r>
          </w:p>
        </w:tc>
        <w:tc>
          <w:tcPr>
            <w:tcW w:w="2454" w:type="dxa"/>
            <w:vAlign w:val="center"/>
          </w:tcPr>
          <w:p w14:paraId="19D82B96" w14:textId="77777777" w:rsidR="00DE0062" w:rsidRPr="00C64964" w:rsidRDefault="00DE0062" w:rsidP="00E01F4D">
            <w:pPr>
              <w:pStyle w:val="FEJ"/>
              <w:jc w:val="left"/>
              <w:rPr>
                <w:rFonts w:ascii="Arial" w:hAnsi="Arial" w:cs="Arial"/>
                <w:sz w:val="22"/>
              </w:rPr>
            </w:pPr>
            <w:r w:rsidRPr="00C64964">
              <w:rPr>
                <w:rFonts w:ascii="Arial" w:hAnsi="Arial" w:cs="Arial"/>
                <w:sz w:val="22"/>
                <w:szCs w:val="22"/>
              </w:rPr>
              <w:t>Tanulói munkaformák</w:t>
            </w:r>
          </w:p>
        </w:tc>
        <w:tc>
          <w:tcPr>
            <w:tcW w:w="2149" w:type="dxa"/>
            <w:vAlign w:val="center"/>
          </w:tcPr>
          <w:p w14:paraId="150CDA76" w14:textId="77777777" w:rsidR="00DE0062" w:rsidRPr="00C64964" w:rsidRDefault="00DE0062" w:rsidP="00E01F4D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6496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Eszközök</w:t>
            </w:r>
          </w:p>
        </w:tc>
        <w:tc>
          <w:tcPr>
            <w:tcW w:w="2539" w:type="dxa"/>
            <w:vMerge/>
          </w:tcPr>
          <w:p w14:paraId="2925977E" w14:textId="77777777" w:rsidR="00DE0062" w:rsidRPr="00C64964" w:rsidRDefault="00DE0062" w:rsidP="00E01F4D">
            <w:pPr>
              <w:spacing w:after="1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DE0062" w:rsidRPr="00C64964" w14:paraId="40F9537B" w14:textId="77777777" w:rsidTr="005B4711">
        <w:trPr>
          <w:trHeight w:hRule="exact" w:val="769"/>
        </w:trPr>
        <w:tc>
          <w:tcPr>
            <w:tcW w:w="1193" w:type="dxa"/>
          </w:tcPr>
          <w:p w14:paraId="60105D60" w14:textId="2F2AAD3C" w:rsidR="00DE0062" w:rsidRPr="00C64964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 </w:t>
            </w:r>
            <w:r w:rsidR="00DE0062" w:rsidRPr="00C64964">
              <w:rPr>
                <w:rFonts w:ascii="Arial" w:hAnsi="Arial" w:cs="Arial"/>
                <w:sz w:val="22"/>
                <w:szCs w:val="22"/>
                <w:lang w:eastAsia="en-US"/>
              </w:rPr>
              <w:t>perc</w:t>
            </w:r>
          </w:p>
        </w:tc>
        <w:tc>
          <w:tcPr>
            <w:tcW w:w="4627" w:type="dxa"/>
          </w:tcPr>
          <w:p w14:paraId="6EDB09D5" w14:textId="6725914D" w:rsidR="00DE0062" w:rsidRPr="00C64964" w:rsidRDefault="00284176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Szervezési feladatok</w:t>
            </w:r>
            <w:r w:rsidR="007E11DD">
              <w:rPr>
                <w:rFonts w:ascii="Arial" w:hAnsi="Arial" w:cs="Arial"/>
                <w:sz w:val="22"/>
                <w:szCs w:val="22"/>
                <w:lang w:eastAsia="en-US"/>
              </w:rPr>
              <w:t>: Hetesek jelentése</w:t>
            </w:r>
          </w:p>
        </w:tc>
        <w:tc>
          <w:tcPr>
            <w:tcW w:w="2426" w:type="dxa"/>
          </w:tcPr>
          <w:p w14:paraId="6415280A" w14:textId="42591678" w:rsidR="00DE0062" w:rsidRPr="00C64964" w:rsidRDefault="00DE0062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</w:tcPr>
          <w:p w14:paraId="1AADE49F" w14:textId="50DDDFE1" w:rsidR="00DE0062" w:rsidRPr="00C64964" w:rsidRDefault="001D50E3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frontális osztálymunka</w:t>
            </w:r>
          </w:p>
        </w:tc>
        <w:tc>
          <w:tcPr>
            <w:tcW w:w="2149" w:type="dxa"/>
          </w:tcPr>
          <w:p w14:paraId="1C286B33" w14:textId="77777777" w:rsidR="00DE0062" w:rsidRPr="00C64964" w:rsidRDefault="00DE0062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</w:tcPr>
          <w:p w14:paraId="55A54949" w14:textId="77777777" w:rsidR="00DE0062" w:rsidRPr="00C64964" w:rsidRDefault="00DE0062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E11DD" w:rsidRPr="00C64964" w14:paraId="7E659FCE" w14:textId="77777777" w:rsidTr="005B4711">
        <w:trPr>
          <w:trHeight w:hRule="exact" w:val="769"/>
        </w:trPr>
        <w:tc>
          <w:tcPr>
            <w:tcW w:w="1193" w:type="dxa"/>
          </w:tcPr>
          <w:p w14:paraId="6E8621D9" w14:textId="391DFFC5" w:rsidR="007E11DD" w:rsidRPr="00C64964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perc</w:t>
            </w:r>
          </w:p>
        </w:tc>
        <w:tc>
          <w:tcPr>
            <w:tcW w:w="4627" w:type="dxa"/>
          </w:tcPr>
          <w:p w14:paraId="2ACD6A6F" w14:textId="5BEAB4A3" w:rsidR="007E11DD" w:rsidRDefault="007E11DD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Házi feladat ellenőrzése</w:t>
            </w:r>
          </w:p>
        </w:tc>
        <w:tc>
          <w:tcPr>
            <w:tcW w:w="2426" w:type="dxa"/>
          </w:tcPr>
          <w:p w14:paraId="2578EDAE" w14:textId="46E934B1" w:rsidR="007E11DD" w:rsidRPr="00C64964" w:rsidRDefault="001D50E3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megbeszélés</w:t>
            </w:r>
          </w:p>
        </w:tc>
        <w:tc>
          <w:tcPr>
            <w:tcW w:w="2454" w:type="dxa"/>
          </w:tcPr>
          <w:p w14:paraId="2B42FF62" w14:textId="4A1BD64F" w:rsidR="007E11DD" w:rsidRPr="00C64964" w:rsidRDefault="001D50E3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frontális osztálymunka</w:t>
            </w:r>
          </w:p>
        </w:tc>
        <w:tc>
          <w:tcPr>
            <w:tcW w:w="2149" w:type="dxa"/>
          </w:tcPr>
          <w:p w14:paraId="444C1DE8" w14:textId="47BED67A" w:rsidR="007E11DD" w:rsidRPr="00C64964" w:rsidRDefault="001D50E3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tankönyv, munkafüzet</w:t>
            </w:r>
          </w:p>
        </w:tc>
        <w:tc>
          <w:tcPr>
            <w:tcW w:w="2539" w:type="dxa"/>
          </w:tcPr>
          <w:p w14:paraId="372415D0" w14:textId="77777777" w:rsidR="007E11DD" w:rsidRPr="00C64964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E11DD" w:rsidRPr="00C64964" w14:paraId="50B87D1D" w14:textId="77777777" w:rsidTr="005B4711">
        <w:trPr>
          <w:trHeight w:hRule="exact" w:val="5212"/>
        </w:trPr>
        <w:tc>
          <w:tcPr>
            <w:tcW w:w="1193" w:type="dxa"/>
          </w:tcPr>
          <w:p w14:paraId="582F2577" w14:textId="1CF2A51D" w:rsidR="007E11DD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 perc</w:t>
            </w:r>
          </w:p>
        </w:tc>
        <w:tc>
          <w:tcPr>
            <w:tcW w:w="4627" w:type="dxa"/>
          </w:tcPr>
          <w:p w14:paraId="4C16C676" w14:textId="77777777" w:rsidR="007E11DD" w:rsidRDefault="007E11DD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Csoportbontás</w:t>
            </w:r>
          </w:p>
          <w:p w14:paraId="23BD2FBB" w14:textId="132CA405" w:rsidR="007E11DD" w:rsidRDefault="007E11DD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26" w:type="dxa"/>
          </w:tcPr>
          <w:p w14:paraId="2BDCE92F" w14:textId="281A0C78" w:rsidR="007E11DD" w:rsidRPr="00C64964" w:rsidRDefault="00B55830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megbeszélés</w:t>
            </w:r>
          </w:p>
        </w:tc>
        <w:tc>
          <w:tcPr>
            <w:tcW w:w="2454" w:type="dxa"/>
          </w:tcPr>
          <w:p w14:paraId="54EA7827" w14:textId="1D53A1C5" w:rsidR="007E11DD" w:rsidRPr="00C64964" w:rsidRDefault="00B55830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frontális osztálymunka</w:t>
            </w:r>
          </w:p>
        </w:tc>
        <w:tc>
          <w:tcPr>
            <w:tcW w:w="2149" w:type="dxa"/>
          </w:tcPr>
          <w:p w14:paraId="42106655" w14:textId="77777777" w:rsidR="007E11DD" w:rsidRPr="00C64964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</w:tcPr>
          <w:p w14:paraId="4F44F7CE" w14:textId="77777777" w:rsidR="007E11DD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 fős csoportokra osztjuk a gyerekeket</w:t>
            </w:r>
          </w:p>
          <w:p w14:paraId="0C6B9641" w14:textId="77777777" w:rsidR="007E11DD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inklúzió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elvét követve legyenek a csoportokban egyaránt fiúk és lányok is, jobb és gyengébb képességű tanulók. BTMN-es gyermekek esetében különösen vegyük figyelembe a baráti, társi kötődéseket is.</w:t>
            </w:r>
          </w:p>
          <w:p w14:paraId="0A328F84" w14:textId="08C5F9D0" w:rsidR="00EA0639" w:rsidRPr="00C64964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Az óra elejére szeretem tenni a csoportbontást, akkor is, ha nem csoportos feladattal kezdünk.</w:t>
            </w:r>
          </w:p>
        </w:tc>
      </w:tr>
      <w:tr w:rsidR="007E11DD" w:rsidRPr="00C64964" w14:paraId="07701FE4" w14:textId="77777777" w:rsidTr="005B4711">
        <w:trPr>
          <w:trHeight w:hRule="exact" w:val="4928"/>
        </w:trPr>
        <w:tc>
          <w:tcPr>
            <w:tcW w:w="1193" w:type="dxa"/>
          </w:tcPr>
          <w:p w14:paraId="0C89B183" w14:textId="40195073" w:rsidR="007E11DD" w:rsidRPr="00C64964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5 perc</w:t>
            </w:r>
          </w:p>
        </w:tc>
        <w:tc>
          <w:tcPr>
            <w:tcW w:w="4627" w:type="dxa"/>
          </w:tcPr>
          <w:p w14:paraId="0A22E723" w14:textId="77777777" w:rsidR="007E11DD" w:rsidRDefault="007E11DD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Motiváció: mese felolvasása</w:t>
            </w:r>
          </w:p>
          <w:p w14:paraId="739DBB85" w14:textId="77777777" w:rsidR="007E11DD" w:rsidRDefault="007E11DD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 cselvarázsló és a láthatatlan erők</w:t>
            </w:r>
          </w:p>
          <w:p w14:paraId="2608BBB7" w14:textId="77777777" w:rsidR="007E11DD" w:rsidRDefault="007E11DD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0290E78" w14:textId="77777777" w:rsidR="007E11DD" w:rsidRPr="007E11DD" w:rsidRDefault="007E11DD" w:rsidP="006D41EB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7E11DD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Figyeld meg, hogy melyik élettelen környezeti tényezőről szól a mese?</w:t>
            </w:r>
          </w:p>
          <w:p w14:paraId="4AB5E565" w14:textId="2F34EA15" w:rsidR="007E11DD" w:rsidRPr="007E11DD" w:rsidRDefault="007E11DD" w:rsidP="006D41EB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7E11DD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Várt válasz: A vízről szól.</w:t>
            </w:r>
          </w:p>
          <w:p w14:paraId="48E2CE73" w14:textId="77777777" w:rsidR="007E11DD" w:rsidRPr="007E11DD" w:rsidRDefault="007E11DD" w:rsidP="006D41EB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7E11DD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Millyen más környezeti tényezők hangzanak el benne?</w:t>
            </w:r>
          </w:p>
          <w:p w14:paraId="025C00B7" w14:textId="21321184" w:rsidR="007E11DD" w:rsidRPr="007E11DD" w:rsidRDefault="007E11DD" w:rsidP="006D41EB">
            <w:pPr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7E11DD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A szél, az ember.</w:t>
            </w:r>
          </w:p>
          <w:p w14:paraId="196BB52D" w14:textId="012378ED" w:rsidR="007E11DD" w:rsidRDefault="007E11DD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6" w:type="dxa"/>
          </w:tcPr>
          <w:p w14:paraId="541236DE" w14:textId="570F543A" w:rsidR="007E11DD" w:rsidRPr="00C64964" w:rsidRDefault="001D50E3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megbeszélés</w:t>
            </w:r>
          </w:p>
        </w:tc>
        <w:tc>
          <w:tcPr>
            <w:tcW w:w="2454" w:type="dxa"/>
          </w:tcPr>
          <w:p w14:paraId="59CFD357" w14:textId="26E97989" w:rsidR="007E11DD" w:rsidRPr="00C64964" w:rsidRDefault="001D50E3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frontális</w:t>
            </w:r>
            <w:r w:rsidR="00B5583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osztálymunka</w:t>
            </w:r>
          </w:p>
        </w:tc>
        <w:tc>
          <w:tcPr>
            <w:tcW w:w="2149" w:type="dxa"/>
          </w:tcPr>
          <w:p w14:paraId="0645E8DD" w14:textId="77777777" w:rsidR="007E11DD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Szitakötő folyóirat</w:t>
            </w:r>
          </w:p>
          <w:p w14:paraId="14EB91A4" w14:textId="0A0875EC" w:rsidR="00EA0639" w:rsidRPr="00C64964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2025. nyári szám</w:t>
            </w:r>
          </w:p>
        </w:tc>
        <w:tc>
          <w:tcPr>
            <w:tcW w:w="2539" w:type="dxa"/>
          </w:tcPr>
          <w:p w14:paraId="0B408ED3" w14:textId="77777777" w:rsidR="007E11DD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1CAB55" w14:textId="77777777" w:rsidR="00EA0639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F3BAE5" w14:textId="77777777" w:rsidR="00EA0639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4A4D31" w14:textId="77777777" w:rsidR="00EA0639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051D5D" w14:textId="77777777" w:rsidR="00EA0639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C3EFCAC" w14:textId="27937EDB" w:rsidR="00EA0639" w:rsidRPr="00C64964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Tudatosítsuk a gyerekekben, hogy az ember is a környezet része, befolyásolja a folyamatok alakulását.</w:t>
            </w:r>
          </w:p>
        </w:tc>
      </w:tr>
      <w:tr w:rsidR="00213915" w:rsidRPr="00C64964" w14:paraId="4447D3F7" w14:textId="77777777" w:rsidTr="005B4711">
        <w:trPr>
          <w:trHeight w:hRule="exact" w:val="4928"/>
        </w:trPr>
        <w:tc>
          <w:tcPr>
            <w:tcW w:w="1193" w:type="dxa"/>
          </w:tcPr>
          <w:p w14:paraId="3DA20499" w14:textId="736D6788" w:rsidR="00213915" w:rsidRDefault="00D76823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perc</w:t>
            </w:r>
          </w:p>
        </w:tc>
        <w:tc>
          <w:tcPr>
            <w:tcW w:w="4627" w:type="dxa"/>
          </w:tcPr>
          <w:p w14:paraId="4F61A843" w14:textId="77777777" w:rsidR="00213915" w:rsidRDefault="00213915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Nézzük meg, hogyan vált valóra ez a mese!</w:t>
            </w:r>
          </w:p>
          <w:p w14:paraId="739D6740" w14:textId="77777777" w:rsidR="00213915" w:rsidRDefault="00213915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 következő feladatban csoportokban fogtok dolgozni.</w:t>
            </w:r>
          </w:p>
          <w:p w14:paraId="65F686AF" w14:textId="77777777" w:rsidR="00213915" w:rsidRDefault="00213915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Olvassátok el a folyóirat 22-23. oldalán található cikket!</w:t>
            </w:r>
          </w:p>
          <w:p w14:paraId="1412FF30" w14:textId="1D6ADA52" w:rsidR="00EB7D16" w:rsidRDefault="00EB7D16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Készítsetek gondolattérképet az asztalotokon található lapra! Legyen egy központi kifejezés!</w:t>
            </w:r>
          </w:p>
          <w:p w14:paraId="4EC8FBC0" w14:textId="56F24A43" w:rsidR="00EB7D16" w:rsidRDefault="00EB7D16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Minde</w:t>
            </w:r>
            <w:r w:rsidR="001642AB">
              <w:rPr>
                <w:rFonts w:ascii="Arial" w:hAnsi="Arial" w:cs="Arial"/>
                <w:sz w:val="22"/>
                <w:szCs w:val="22"/>
                <w:lang w:eastAsia="en-US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képpen szerepeljenek rajta az említett városok, országok is! Ezeket keressétek meg az atlaszotokban és írjátok a nevük mellé, hogy melyik országban, kontinensen találtátok meg!</w:t>
            </w:r>
          </w:p>
          <w:p w14:paraId="0B9731D5" w14:textId="48E2822C" w:rsidR="00EB7D16" w:rsidRDefault="00EB7D16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Használjatok színes ceruzákat!</w:t>
            </w:r>
          </w:p>
        </w:tc>
        <w:tc>
          <w:tcPr>
            <w:tcW w:w="2426" w:type="dxa"/>
          </w:tcPr>
          <w:p w14:paraId="45CA71F1" w14:textId="77777777" w:rsidR="00985331" w:rsidRDefault="00985331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28BF6A" w14:textId="77777777" w:rsidR="00985331" w:rsidRDefault="00985331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687CC9E" w14:textId="77777777" w:rsidR="00985331" w:rsidRDefault="00985331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59AC24" w14:textId="77777777" w:rsidR="00985331" w:rsidRDefault="00985331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112E5B" w14:textId="77777777" w:rsidR="00985331" w:rsidRDefault="00985331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90426E" w14:textId="77777777" w:rsidR="00985331" w:rsidRDefault="00985331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25F8076" w14:textId="06132FAB" w:rsidR="00985331" w:rsidRDefault="00985331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Felfedeztető tanulás.</w:t>
            </w:r>
          </w:p>
        </w:tc>
        <w:tc>
          <w:tcPr>
            <w:tcW w:w="2454" w:type="dxa"/>
          </w:tcPr>
          <w:p w14:paraId="42D6095A" w14:textId="77777777" w:rsidR="00C34649" w:rsidRDefault="00C34649" w:rsidP="00C34649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Csoportmunka.</w:t>
            </w:r>
          </w:p>
          <w:p w14:paraId="64CFFEAA" w14:textId="532FBEEC" w:rsidR="00213915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</w:tcPr>
          <w:p w14:paraId="0272DFE5" w14:textId="77777777" w:rsidR="00213915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Szitakötő folyóirat 2025. nyár</w:t>
            </w:r>
          </w:p>
          <w:p w14:paraId="1A69AAC2" w14:textId="6BD44737" w:rsidR="00213915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22-23.o.</w:t>
            </w:r>
          </w:p>
        </w:tc>
        <w:tc>
          <w:tcPr>
            <w:tcW w:w="2539" w:type="dxa"/>
          </w:tcPr>
          <w:p w14:paraId="62C896A3" w14:textId="7C644E4E" w:rsidR="00213915" w:rsidRDefault="00354CCB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 tanuló a</w:t>
            </w:r>
            <w:r w:rsidRPr="00354CC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vizsgált biológiai jelenségekkel kapcsolatos megfigyeléseit, következtetéseit és érveit érthetően és pontosan fogalmazza meg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!</w:t>
            </w:r>
          </w:p>
        </w:tc>
      </w:tr>
      <w:tr w:rsidR="007E11DD" w:rsidRPr="00C64964" w14:paraId="626CEE59" w14:textId="77777777" w:rsidTr="005B4711">
        <w:trPr>
          <w:trHeight w:hRule="exact" w:val="4158"/>
        </w:trPr>
        <w:tc>
          <w:tcPr>
            <w:tcW w:w="1193" w:type="dxa"/>
          </w:tcPr>
          <w:p w14:paraId="62C82359" w14:textId="6FE8B3B0" w:rsidR="007E11DD" w:rsidRPr="00C64964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10 perc</w:t>
            </w:r>
          </w:p>
        </w:tc>
        <w:tc>
          <w:tcPr>
            <w:tcW w:w="4627" w:type="dxa"/>
          </w:tcPr>
          <w:p w14:paraId="0B000A5D" w14:textId="1D5A9980" w:rsidR="007E11DD" w:rsidRDefault="00EA0639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Kaptok egy borítékot.</w:t>
            </w:r>
          </w:p>
          <w:p w14:paraId="53AE72DE" w14:textId="4C0DE067" w:rsidR="00EA0639" w:rsidRDefault="00EA0639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 feladat a következő: Olvassátok el a Folyóirat </w:t>
            </w:r>
            <w:r w:rsidR="008310FE"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-21. oldalán található cikket!</w:t>
            </w:r>
          </w:p>
          <w:p w14:paraId="6C40C714" w14:textId="77777777" w:rsidR="00EA0639" w:rsidRDefault="00EA0639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Ezután párosítsátok a borítékban található kifejezéseket!</w:t>
            </w:r>
          </w:p>
          <w:p w14:paraId="75FF67B4" w14:textId="77777777" w:rsidR="00213915" w:rsidRDefault="00213915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 feladathoz találtok atlaszokat is az asztalotokon.</w:t>
            </w:r>
          </w:p>
          <w:p w14:paraId="3300ED17" w14:textId="2BA27643" w:rsidR="00B55830" w:rsidRDefault="00B55830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Mindenki kap egy kitöltendő feladatlapot is, ahhoz is használjátok az atlaszt!</w:t>
            </w:r>
          </w:p>
        </w:tc>
        <w:tc>
          <w:tcPr>
            <w:tcW w:w="2426" w:type="dxa"/>
          </w:tcPr>
          <w:p w14:paraId="45946A71" w14:textId="77777777" w:rsidR="007E11DD" w:rsidRPr="00C64964" w:rsidRDefault="007E11DD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</w:tcPr>
          <w:p w14:paraId="40B4B45A" w14:textId="77777777" w:rsidR="00B55830" w:rsidRDefault="00B55830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csoportmunka</w:t>
            </w:r>
          </w:p>
          <w:p w14:paraId="69C437C8" w14:textId="5EF4C953" w:rsidR="00B55830" w:rsidRPr="00C64964" w:rsidRDefault="00B55830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</w:tcPr>
          <w:p w14:paraId="2B071494" w14:textId="77777777" w:rsidR="007E11DD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Szitakötő folyóirat 2025. nyár</w:t>
            </w:r>
          </w:p>
          <w:p w14:paraId="279CDF7B" w14:textId="1CA97E48" w:rsidR="00EA0639" w:rsidRPr="00C64964" w:rsidRDefault="00EA0639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boríték kártyákkal, feladatlapok, atlasz</w:t>
            </w:r>
          </w:p>
        </w:tc>
        <w:tc>
          <w:tcPr>
            <w:tcW w:w="2539" w:type="dxa"/>
          </w:tcPr>
          <w:p w14:paraId="483633C5" w14:textId="0673D88A" w:rsidR="007E11DD" w:rsidRPr="00C64964" w:rsidRDefault="00354CCB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 tanuló</w:t>
            </w:r>
            <w:r w:rsidRPr="00354CC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másokkal együttműködve kivitelez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zen tanulási projektet!</w:t>
            </w:r>
          </w:p>
        </w:tc>
      </w:tr>
      <w:tr w:rsidR="00213915" w:rsidRPr="00C64964" w14:paraId="1B49C618" w14:textId="77777777" w:rsidTr="005B4711">
        <w:trPr>
          <w:trHeight w:hRule="exact" w:val="4158"/>
        </w:trPr>
        <w:tc>
          <w:tcPr>
            <w:tcW w:w="1193" w:type="dxa"/>
          </w:tcPr>
          <w:p w14:paraId="258C6B99" w14:textId="2E86908B" w:rsidR="00213915" w:rsidRDefault="0080750F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perc</w:t>
            </w:r>
          </w:p>
        </w:tc>
        <w:tc>
          <w:tcPr>
            <w:tcW w:w="4627" w:type="dxa"/>
          </w:tcPr>
          <w:p w14:paraId="17846E75" w14:textId="77777777" w:rsidR="00213915" w:rsidRDefault="0080750F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Olvassátok el a Folyóirat 46-48. oldalán található mesét, amelynek a címe: Árvíz és aszály Kardamóniában</w:t>
            </w:r>
          </w:p>
          <w:p w14:paraId="3F656443" w14:textId="77777777" w:rsidR="0080750F" w:rsidRDefault="0080750F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70898C9" w14:textId="67DD3988" w:rsidR="0080750F" w:rsidRDefault="0080750F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Készítsétek el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Kardamónia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térképét! Figyeljetek arra, hogy a mese közben Tihamértól is kaptok információkat arra, hogy mi is történik az országban! Ez is megjelenhet a térképen.</w:t>
            </w:r>
          </w:p>
        </w:tc>
        <w:tc>
          <w:tcPr>
            <w:tcW w:w="2426" w:type="dxa"/>
          </w:tcPr>
          <w:p w14:paraId="3FDA2672" w14:textId="77777777" w:rsidR="00213915" w:rsidRPr="00C64964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</w:tcPr>
          <w:p w14:paraId="2F01AB92" w14:textId="1BA9DFA0" w:rsidR="00213915" w:rsidRPr="00C64964" w:rsidRDefault="00B55830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csoportmunka</w:t>
            </w:r>
          </w:p>
        </w:tc>
        <w:tc>
          <w:tcPr>
            <w:tcW w:w="2149" w:type="dxa"/>
          </w:tcPr>
          <w:p w14:paraId="66F884DA" w14:textId="77777777" w:rsidR="00213915" w:rsidRDefault="0080750F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Szitakötő folyóirat</w:t>
            </w:r>
          </w:p>
          <w:p w14:paraId="59E9801A" w14:textId="77777777" w:rsidR="0080750F" w:rsidRDefault="0080750F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2025. nyár</w:t>
            </w:r>
          </w:p>
          <w:p w14:paraId="6E1FD6CE" w14:textId="0B3AA08E" w:rsidR="0080750F" w:rsidRDefault="0080750F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A4-es lap, színes ceruza</w:t>
            </w:r>
          </w:p>
        </w:tc>
        <w:tc>
          <w:tcPr>
            <w:tcW w:w="2539" w:type="dxa"/>
          </w:tcPr>
          <w:p w14:paraId="568083B6" w14:textId="77777777" w:rsidR="00213915" w:rsidRPr="00C64964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13915" w:rsidRPr="00C64964" w14:paraId="2AD04ADD" w14:textId="77777777" w:rsidTr="005B4711">
        <w:trPr>
          <w:trHeight w:hRule="exact" w:val="4158"/>
        </w:trPr>
        <w:tc>
          <w:tcPr>
            <w:tcW w:w="1193" w:type="dxa"/>
          </w:tcPr>
          <w:p w14:paraId="523D648B" w14:textId="5435C559" w:rsidR="00213915" w:rsidRDefault="001E7ECF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5 perc </w:t>
            </w:r>
          </w:p>
        </w:tc>
        <w:tc>
          <w:tcPr>
            <w:tcW w:w="4627" w:type="dxa"/>
          </w:tcPr>
          <w:p w14:paraId="425FD982" w14:textId="77777777" w:rsidR="00213915" w:rsidRDefault="001E7ECF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Összefoglalás</w:t>
            </w:r>
          </w:p>
          <w:p w14:paraId="202E3138" w14:textId="77777777" w:rsidR="001E7ECF" w:rsidRDefault="001E7ECF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Mentimeter</w:t>
            </w:r>
            <w:proofErr w:type="spellEnd"/>
          </w:p>
          <w:p w14:paraId="1846F9F2" w14:textId="6A1B79E5" w:rsidR="001E7ECF" w:rsidRDefault="001E7ECF" w:rsidP="006D41EB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Írjátok be azokat a kifejezéseket, amik leginkább megmaradtak bennetek</w:t>
            </w:r>
            <w:r w:rsidR="00596CA4">
              <w:rPr>
                <w:rFonts w:ascii="Arial" w:hAnsi="Arial" w:cs="Arial"/>
                <w:sz w:val="22"/>
                <w:szCs w:val="22"/>
                <w:lang w:eastAsia="en-US"/>
              </w:rPr>
              <w:t>!</w:t>
            </w:r>
          </w:p>
        </w:tc>
        <w:tc>
          <w:tcPr>
            <w:tcW w:w="2426" w:type="dxa"/>
          </w:tcPr>
          <w:p w14:paraId="75EF7D65" w14:textId="77777777" w:rsidR="00213915" w:rsidRPr="00C64964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54" w:type="dxa"/>
          </w:tcPr>
          <w:p w14:paraId="7FAA8CA4" w14:textId="77777777" w:rsidR="00213915" w:rsidRPr="00C64964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49" w:type="dxa"/>
          </w:tcPr>
          <w:p w14:paraId="4CE260A5" w14:textId="77777777" w:rsidR="00213915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</w:tcPr>
          <w:p w14:paraId="23A27787" w14:textId="77777777" w:rsidR="00213915" w:rsidRPr="00C64964" w:rsidRDefault="00213915" w:rsidP="00E01F4D">
            <w:pPr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80466FB" w14:textId="77777777" w:rsidR="006D41EB" w:rsidRDefault="006D41EB" w:rsidP="00F1062A">
      <w:pPr>
        <w:rPr>
          <w:rFonts w:ascii="Arial" w:hAnsi="Arial" w:cs="Arial"/>
          <w:sz w:val="28"/>
          <w:szCs w:val="28"/>
        </w:rPr>
      </w:pPr>
    </w:p>
    <w:p w14:paraId="4EF0DAB4" w14:textId="105D257B" w:rsidR="00321044" w:rsidRPr="00321044" w:rsidRDefault="00321044" w:rsidP="0032104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321044">
        <w:rPr>
          <w:rFonts w:ascii="Times New Roman" w:hAnsi="Times New Roman"/>
          <w:b/>
          <w:sz w:val="28"/>
          <w:szCs w:val="28"/>
        </w:rPr>
        <w:t xml:space="preserve">Kérdéssor a </w:t>
      </w:r>
      <w:r w:rsidR="008310FE">
        <w:rPr>
          <w:rFonts w:ascii="Times New Roman" w:hAnsi="Times New Roman"/>
          <w:b/>
          <w:sz w:val="28"/>
          <w:szCs w:val="28"/>
        </w:rPr>
        <w:t>Víz volt, veszedelmes</w:t>
      </w:r>
      <w:r w:rsidR="00F97861" w:rsidRPr="00321044">
        <w:rPr>
          <w:rFonts w:ascii="Times New Roman" w:hAnsi="Times New Roman"/>
          <w:b/>
          <w:sz w:val="28"/>
          <w:szCs w:val="28"/>
        </w:rPr>
        <w:t xml:space="preserve"> cikkhez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310FE">
        <w:rPr>
          <w:rFonts w:ascii="Times New Roman" w:hAnsi="Times New Roman"/>
          <w:b/>
          <w:sz w:val="28"/>
          <w:szCs w:val="28"/>
        </w:rPr>
        <w:t>19</w:t>
      </w:r>
      <w:r w:rsidRPr="00321044">
        <w:rPr>
          <w:rFonts w:ascii="Times New Roman" w:hAnsi="Times New Roman"/>
          <w:b/>
          <w:sz w:val="28"/>
          <w:szCs w:val="28"/>
        </w:rPr>
        <w:t>-21.oldal Szitakötő</w:t>
      </w:r>
    </w:p>
    <w:p w14:paraId="55A57291" w14:textId="30742B2F" w:rsidR="00F97861" w:rsidRPr="00E828C3" w:rsidRDefault="00F97861" w:rsidP="00F978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72900D6" w14:textId="77777777" w:rsidR="00F97861" w:rsidRDefault="00F97861" w:rsidP="00F97861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Mit jelent az, hogy a Fertő-tó szikes tó?</w:t>
      </w:r>
    </w:p>
    <w:p w14:paraId="0B11FB9F" w14:textId="77777777" w:rsidR="00F97861" w:rsidRDefault="00F97861" w:rsidP="00F97861">
      <w:pPr>
        <w:pStyle w:val="ListParagraph"/>
        <w:rPr>
          <w:rFonts w:ascii="Times New Roman" w:hAnsi="Times New Roman"/>
          <w:sz w:val="28"/>
          <w:szCs w:val="28"/>
        </w:rPr>
      </w:pPr>
    </w:p>
    <w:p w14:paraId="4BEEA920" w14:textId="77777777" w:rsidR="00F97861" w:rsidRDefault="00F97861" w:rsidP="00F9786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1DDB0A77" w14:textId="77777777" w:rsidR="00F97861" w:rsidRDefault="00F97861" w:rsidP="00F97861">
      <w:pPr>
        <w:rPr>
          <w:rFonts w:ascii="Times New Roman" w:hAnsi="Times New Roman"/>
          <w:sz w:val="28"/>
          <w:szCs w:val="28"/>
        </w:rPr>
      </w:pPr>
    </w:p>
    <w:p w14:paraId="772D48E6" w14:textId="77777777" w:rsidR="00F97861" w:rsidRDefault="00F97861" w:rsidP="00F97861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Milyen különleges élőlényeket említ a cikk a Fertő-tó kapcsán?</w:t>
      </w:r>
    </w:p>
    <w:p w14:paraId="1F529F4F" w14:textId="77777777" w:rsidR="00F97861" w:rsidRDefault="00F97861" w:rsidP="00F97861">
      <w:pPr>
        <w:pStyle w:val="ListParagraph"/>
        <w:rPr>
          <w:rFonts w:ascii="Times New Roman" w:hAnsi="Times New Roman"/>
          <w:sz w:val="28"/>
          <w:szCs w:val="28"/>
        </w:rPr>
      </w:pPr>
    </w:p>
    <w:p w14:paraId="3FB66800" w14:textId="77777777" w:rsidR="00F97861" w:rsidRDefault="00F97861" w:rsidP="00F9786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53C09AB8" w14:textId="77777777" w:rsidR="00F97861" w:rsidRDefault="00F97861" w:rsidP="00F97861">
      <w:pPr>
        <w:rPr>
          <w:rFonts w:ascii="Times New Roman" w:hAnsi="Times New Roman"/>
          <w:sz w:val="28"/>
          <w:szCs w:val="28"/>
        </w:rPr>
      </w:pPr>
    </w:p>
    <w:p w14:paraId="1EFC7311" w14:textId="77777777" w:rsidR="00F97861" w:rsidRDefault="00F97861" w:rsidP="00F97861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Mikor várható Magyarországon áradás?</w:t>
      </w:r>
    </w:p>
    <w:p w14:paraId="55D70E12" w14:textId="77777777" w:rsidR="00F97861" w:rsidRDefault="00F97861" w:rsidP="00F9786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643998A" w14:textId="77777777" w:rsidR="00F97861" w:rsidRDefault="00F97861" w:rsidP="00F97861">
      <w:pPr>
        <w:ind w:left="360"/>
        <w:rPr>
          <w:rFonts w:ascii="Times New Roman" w:hAnsi="Times New Roman"/>
          <w:sz w:val="28"/>
          <w:szCs w:val="28"/>
        </w:rPr>
      </w:pPr>
    </w:p>
    <w:p w14:paraId="5A66042B" w14:textId="77777777" w:rsidR="00F97861" w:rsidRDefault="00F97861" w:rsidP="00F97861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Milyen emberi beavatkozások vezethetnek árvizekhez?</w:t>
      </w:r>
    </w:p>
    <w:p w14:paraId="16BAD8F0" w14:textId="77777777" w:rsidR="00F97861" w:rsidRDefault="00F97861" w:rsidP="00F97861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9213792" w14:textId="77777777" w:rsidR="00F97861" w:rsidRDefault="00F97861" w:rsidP="00F97861">
      <w:pPr>
        <w:ind w:left="708"/>
        <w:rPr>
          <w:rFonts w:ascii="Times New Roman" w:hAnsi="Times New Roman"/>
          <w:sz w:val="28"/>
          <w:szCs w:val="28"/>
        </w:rPr>
      </w:pPr>
    </w:p>
    <w:p w14:paraId="2A5DA159" w14:textId="77777777" w:rsidR="00F97861" w:rsidRDefault="00F97861" w:rsidP="00F97861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503ADD8" w14:textId="5781B682" w:rsidR="00F97861" w:rsidRDefault="00F97861" w:rsidP="00F97861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Jelöld be a következő vaktérképen az említett településeket!</w:t>
      </w:r>
    </w:p>
    <w:p w14:paraId="26436B6D" w14:textId="77777777" w:rsidR="00321044" w:rsidRDefault="00321044" w:rsidP="00321044">
      <w:pPr>
        <w:pStyle w:val="ListParagraph"/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5931217E" w14:textId="77777777" w:rsidR="00F97861" w:rsidRDefault="00F97861" w:rsidP="00F97861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Színezd kékkel az említett álló és folyó vizeket! Írd mellé a nevüket!</w:t>
      </w:r>
    </w:p>
    <w:p w14:paraId="35D93078" w14:textId="36137925" w:rsidR="00A36544" w:rsidRDefault="00F97861" w:rsidP="00AB369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91CF599" wp14:editId="5706AC79">
            <wp:extent cx="6645910" cy="4472940"/>
            <wp:effectExtent l="0" t="0" r="2540" b="3810"/>
            <wp:docPr id="64879542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7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5C75" w14:textId="4A08503D" w:rsidR="00F97861" w:rsidRDefault="00F97861" w:rsidP="00AB3691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3BFB13B2" w14:textId="2A2F5DD8" w:rsidR="00321044" w:rsidRDefault="00321044" w:rsidP="00AB3691">
      <w:pPr>
        <w:spacing w:after="160" w:line="259" w:lineRule="auto"/>
        <w:rPr>
          <w:rFonts w:ascii="Arial" w:hAnsi="Arial" w:cs="Arial"/>
          <w:sz w:val="28"/>
          <w:szCs w:val="28"/>
        </w:rPr>
      </w:pPr>
    </w:p>
    <w:p w14:paraId="762FFA90" w14:textId="22E0CC29" w:rsidR="00321044" w:rsidRPr="00321044" w:rsidRDefault="00321044" w:rsidP="00AB3691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 w:rsidRPr="00321044">
        <w:rPr>
          <w:rFonts w:ascii="Arial" w:hAnsi="Arial" w:cs="Arial"/>
          <w:b/>
          <w:sz w:val="28"/>
          <w:szCs w:val="28"/>
        </w:rPr>
        <w:lastRenderedPageBreak/>
        <w:t>Kártyák a Noé bárkája íráshoz 20-21.oldal Szitakötő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97861" w:rsidRPr="008F1DF7" w14:paraId="6F904C6F" w14:textId="77777777" w:rsidTr="00C470C4">
        <w:tc>
          <w:tcPr>
            <w:tcW w:w="4664" w:type="dxa"/>
          </w:tcPr>
          <w:p w14:paraId="7258C9AB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b/>
                <w:bCs/>
                <w:sz w:val="60"/>
                <w:szCs w:val="60"/>
              </w:rPr>
            </w:pPr>
            <w:r w:rsidRPr="008F1DF7">
              <w:rPr>
                <w:rFonts w:ascii="Times New Roman" w:hAnsi="Times New Roman"/>
                <w:b/>
                <w:bCs/>
                <w:sz w:val="60"/>
                <w:szCs w:val="60"/>
              </w:rPr>
              <w:t>VIZES ÉLŐHELY NEVE</w:t>
            </w:r>
          </w:p>
        </w:tc>
        <w:tc>
          <w:tcPr>
            <w:tcW w:w="4665" w:type="dxa"/>
          </w:tcPr>
          <w:p w14:paraId="533D95E3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b/>
                <w:bCs/>
                <w:sz w:val="60"/>
                <w:szCs w:val="60"/>
              </w:rPr>
            </w:pPr>
            <w:r w:rsidRPr="008F1DF7">
              <w:rPr>
                <w:rFonts w:ascii="Times New Roman" w:hAnsi="Times New Roman"/>
                <w:b/>
                <w:bCs/>
                <w:sz w:val="60"/>
                <w:szCs w:val="60"/>
              </w:rPr>
              <w:t>TÁJEGYSÉG</w:t>
            </w:r>
          </w:p>
        </w:tc>
        <w:tc>
          <w:tcPr>
            <w:tcW w:w="4665" w:type="dxa"/>
          </w:tcPr>
          <w:p w14:paraId="7CAC0D89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b/>
                <w:bCs/>
                <w:sz w:val="60"/>
                <w:szCs w:val="60"/>
              </w:rPr>
            </w:pPr>
            <w:r w:rsidRPr="008F1DF7">
              <w:rPr>
                <w:rFonts w:ascii="Times New Roman" w:hAnsi="Times New Roman"/>
                <w:b/>
                <w:bCs/>
                <w:sz w:val="60"/>
                <w:szCs w:val="60"/>
              </w:rPr>
              <w:t>IDŐ</w:t>
            </w:r>
            <w:r>
              <w:rPr>
                <w:rFonts w:ascii="Times New Roman" w:hAnsi="Times New Roman"/>
                <w:b/>
                <w:bCs/>
                <w:sz w:val="60"/>
                <w:szCs w:val="60"/>
              </w:rPr>
              <w:t>-ESEMÉNY</w:t>
            </w:r>
          </w:p>
        </w:tc>
      </w:tr>
      <w:tr w:rsidR="00F97861" w:rsidRPr="008F1DF7" w14:paraId="0716F4FA" w14:textId="77777777" w:rsidTr="00C470C4">
        <w:tc>
          <w:tcPr>
            <w:tcW w:w="4664" w:type="dxa"/>
          </w:tcPr>
          <w:p w14:paraId="0DD12E58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2CEBAEBA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F1DF7">
              <w:rPr>
                <w:rFonts w:ascii="Times New Roman" w:hAnsi="Times New Roman"/>
                <w:sz w:val="40"/>
                <w:szCs w:val="40"/>
              </w:rPr>
              <w:t>FERTŐ-TÓ</w:t>
            </w:r>
          </w:p>
        </w:tc>
        <w:tc>
          <w:tcPr>
            <w:tcW w:w="4665" w:type="dxa"/>
          </w:tcPr>
          <w:p w14:paraId="689AD75B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1744AA55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F1DF7">
              <w:rPr>
                <w:rFonts w:ascii="Times New Roman" w:hAnsi="Times New Roman"/>
                <w:sz w:val="40"/>
                <w:szCs w:val="40"/>
              </w:rPr>
              <w:t>KISALFÖLD</w:t>
            </w:r>
          </w:p>
        </w:tc>
        <w:tc>
          <w:tcPr>
            <w:tcW w:w="4665" w:type="dxa"/>
          </w:tcPr>
          <w:p w14:paraId="4047446A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F1DF7">
              <w:rPr>
                <w:rFonts w:ascii="Times New Roman" w:hAnsi="Times New Roman"/>
                <w:sz w:val="40"/>
                <w:szCs w:val="40"/>
              </w:rPr>
              <w:t xml:space="preserve">14. SZÁZADBAN </w:t>
            </w:r>
            <w:r>
              <w:rPr>
                <w:rFonts w:ascii="Times New Roman" w:hAnsi="Times New Roman"/>
                <w:sz w:val="40"/>
                <w:szCs w:val="40"/>
              </w:rPr>
              <w:t>MAJDNEM KISZÁRADT</w:t>
            </w:r>
          </w:p>
          <w:p w14:paraId="09185F91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F97861" w:rsidRPr="008F1DF7" w14:paraId="02960E37" w14:textId="77777777" w:rsidTr="00C470C4">
        <w:tc>
          <w:tcPr>
            <w:tcW w:w="4664" w:type="dxa"/>
          </w:tcPr>
          <w:p w14:paraId="16C0D03F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7E01C7EA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255F63B4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F1DF7">
              <w:rPr>
                <w:rFonts w:ascii="Times New Roman" w:hAnsi="Times New Roman"/>
                <w:sz w:val="40"/>
                <w:szCs w:val="40"/>
              </w:rPr>
              <w:t>18</w:t>
            </w:r>
            <w:r>
              <w:rPr>
                <w:rFonts w:ascii="Times New Roman" w:hAnsi="Times New Roman"/>
                <w:sz w:val="40"/>
                <w:szCs w:val="40"/>
              </w:rPr>
              <w:t>. SZÁZAD VÉGÉN ELÖNTÖTT 5 FALVAT</w:t>
            </w:r>
          </w:p>
          <w:p w14:paraId="5780C86E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F97861" w:rsidRPr="008F1DF7" w14:paraId="4174F157" w14:textId="77777777" w:rsidTr="00C470C4">
        <w:tc>
          <w:tcPr>
            <w:tcW w:w="4664" w:type="dxa"/>
          </w:tcPr>
          <w:p w14:paraId="51ABF6D2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4D28C1E3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2FA30C04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1D10B42C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1866-BAN ELTŰNT</w:t>
            </w:r>
          </w:p>
          <w:p w14:paraId="24DCB0BC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F97861" w:rsidRPr="008F1DF7" w14:paraId="15837EA9" w14:textId="77777777" w:rsidTr="00C470C4">
        <w:tc>
          <w:tcPr>
            <w:tcW w:w="4664" w:type="dxa"/>
          </w:tcPr>
          <w:p w14:paraId="3E5B76AA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55E42C5A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2D86554F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2001 ÓTA A VILÁGÖRÖKSÉG RÉSZE</w:t>
            </w:r>
          </w:p>
        </w:tc>
      </w:tr>
      <w:tr w:rsidR="00F97861" w:rsidRPr="008F1DF7" w14:paraId="0673973C" w14:textId="77777777" w:rsidTr="00C470C4">
        <w:tc>
          <w:tcPr>
            <w:tcW w:w="4664" w:type="dxa"/>
          </w:tcPr>
          <w:p w14:paraId="709ECD64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173A77C8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DUNA - PEST-BUDA</w:t>
            </w:r>
          </w:p>
        </w:tc>
        <w:tc>
          <w:tcPr>
            <w:tcW w:w="4665" w:type="dxa"/>
          </w:tcPr>
          <w:p w14:paraId="45E6EFB9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ALFÖLD ÉS DUNÁNTÚLI-</w:t>
            </w:r>
            <w:r>
              <w:rPr>
                <w:rFonts w:ascii="Times New Roman" w:hAnsi="Times New Roman"/>
                <w:sz w:val="40"/>
                <w:szCs w:val="40"/>
              </w:rPr>
              <w:lastRenderedPageBreak/>
              <w:t>KÖZÉPHEGYSÉG HATÁRÁN</w:t>
            </w:r>
          </w:p>
          <w:p w14:paraId="3911F046" w14:textId="245AAE8C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003B8540" w14:textId="77777777" w:rsidR="00F97861" w:rsidRPr="008F1DF7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lastRenderedPageBreak/>
              <w:t>1838. JEGES ÁR ELÖNTÖTTE A TELEPÜLÉST</w:t>
            </w:r>
          </w:p>
        </w:tc>
      </w:tr>
      <w:tr w:rsidR="00F97861" w14:paraId="07E41E87" w14:textId="77777777" w:rsidTr="00C470C4">
        <w:tc>
          <w:tcPr>
            <w:tcW w:w="4664" w:type="dxa"/>
          </w:tcPr>
          <w:p w14:paraId="38BB228B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7E28EE68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TISZA - SZEGED</w:t>
            </w:r>
          </w:p>
        </w:tc>
        <w:tc>
          <w:tcPr>
            <w:tcW w:w="4665" w:type="dxa"/>
          </w:tcPr>
          <w:p w14:paraId="034F09AA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0A32783B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ALFÖLD</w:t>
            </w:r>
          </w:p>
          <w:p w14:paraId="4D3B2F20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65" w:type="dxa"/>
          </w:tcPr>
          <w:p w14:paraId="728BB83A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75278347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1879. MÁRCIUS ÁRVÍZ</w:t>
            </w:r>
          </w:p>
        </w:tc>
      </w:tr>
      <w:tr w:rsidR="00F97861" w14:paraId="7B2C988A" w14:textId="77777777" w:rsidTr="00C470C4">
        <w:tc>
          <w:tcPr>
            <w:tcW w:w="4664" w:type="dxa"/>
          </w:tcPr>
          <w:p w14:paraId="5573CB87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5653D382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MAKÓ - MAROS</w:t>
            </w:r>
          </w:p>
        </w:tc>
        <w:tc>
          <w:tcPr>
            <w:tcW w:w="4665" w:type="dxa"/>
          </w:tcPr>
          <w:p w14:paraId="68E5F76B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5951B1DD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ALFÖLD</w:t>
            </w:r>
          </w:p>
        </w:tc>
        <w:tc>
          <w:tcPr>
            <w:tcW w:w="4665" w:type="dxa"/>
          </w:tcPr>
          <w:p w14:paraId="2E215E00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14:paraId="5120035C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1821. JÚLIUS ELEJE ÁRVÍZ</w:t>
            </w:r>
          </w:p>
          <w:p w14:paraId="542DC6B3" w14:textId="77777777" w:rsidR="00F97861" w:rsidRDefault="00F97861" w:rsidP="00C470C4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14:paraId="22A7963D" w14:textId="77777777" w:rsidR="00F97861" w:rsidRPr="00AB3691" w:rsidRDefault="00F97861" w:rsidP="00AB3691">
      <w:pPr>
        <w:spacing w:after="160" w:line="259" w:lineRule="auto"/>
        <w:rPr>
          <w:rFonts w:ascii="Arial" w:hAnsi="Arial" w:cs="Arial"/>
          <w:sz w:val="28"/>
          <w:szCs w:val="28"/>
        </w:rPr>
      </w:pPr>
    </w:p>
    <w:sectPr w:rsidR="00F97861" w:rsidRPr="00AB3691" w:rsidSect="009A05A2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6370" w14:textId="77777777" w:rsidR="00A8731D" w:rsidRDefault="00A8731D" w:rsidP="00043326">
      <w:r>
        <w:separator/>
      </w:r>
    </w:p>
  </w:endnote>
  <w:endnote w:type="continuationSeparator" w:id="0">
    <w:p w14:paraId="2EA1404E" w14:textId="77777777" w:rsidR="00A8731D" w:rsidRDefault="00A8731D" w:rsidP="0004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félkövér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6CF23" w14:textId="77777777" w:rsidR="0030448A" w:rsidRDefault="0030448A">
    <w:pPr>
      <w:pStyle w:val="Footer"/>
    </w:pPr>
    <w:r>
      <w:t>Oktatási azonosító:</w:t>
    </w:r>
  </w:p>
  <w:p w14:paraId="5BB52F9B" w14:textId="77777777" w:rsidR="00DE0062" w:rsidRDefault="00DE0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2B08" w14:textId="77777777" w:rsidR="00A8731D" w:rsidRDefault="00A8731D" w:rsidP="00043326">
      <w:r>
        <w:separator/>
      </w:r>
    </w:p>
  </w:footnote>
  <w:footnote w:type="continuationSeparator" w:id="0">
    <w:p w14:paraId="080B2632" w14:textId="77777777" w:rsidR="00A8731D" w:rsidRDefault="00A8731D" w:rsidP="0004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773"/>
    <w:multiLevelType w:val="hybridMultilevel"/>
    <w:tmpl w:val="8272C9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CCA"/>
    <w:multiLevelType w:val="hybridMultilevel"/>
    <w:tmpl w:val="11601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6CE"/>
    <w:multiLevelType w:val="hybridMultilevel"/>
    <w:tmpl w:val="D36EA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6623"/>
    <w:multiLevelType w:val="hybridMultilevel"/>
    <w:tmpl w:val="CD4C6B88"/>
    <w:lvl w:ilvl="0" w:tplc="588A04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B5D"/>
    <w:multiLevelType w:val="hybridMultilevel"/>
    <w:tmpl w:val="D51AD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6D9C"/>
    <w:multiLevelType w:val="hybridMultilevel"/>
    <w:tmpl w:val="EE8AA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55D2A"/>
    <w:multiLevelType w:val="hybridMultilevel"/>
    <w:tmpl w:val="B3F2F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21528"/>
    <w:multiLevelType w:val="hybridMultilevel"/>
    <w:tmpl w:val="1554B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07EE9"/>
    <w:multiLevelType w:val="hybridMultilevel"/>
    <w:tmpl w:val="FFD2DD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C1674"/>
    <w:multiLevelType w:val="hybridMultilevel"/>
    <w:tmpl w:val="046AD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3055A"/>
    <w:multiLevelType w:val="hybridMultilevel"/>
    <w:tmpl w:val="1BE0E8B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75188967">
    <w:abstractNumId w:val="0"/>
  </w:num>
  <w:num w:numId="2" w16cid:durableId="564686446">
    <w:abstractNumId w:val="10"/>
  </w:num>
  <w:num w:numId="3" w16cid:durableId="1092779923">
    <w:abstractNumId w:val="9"/>
  </w:num>
  <w:num w:numId="4" w16cid:durableId="348727766">
    <w:abstractNumId w:val="7"/>
  </w:num>
  <w:num w:numId="5" w16cid:durableId="2108652227">
    <w:abstractNumId w:val="2"/>
  </w:num>
  <w:num w:numId="6" w16cid:durableId="345905926">
    <w:abstractNumId w:val="4"/>
  </w:num>
  <w:num w:numId="7" w16cid:durableId="190581135">
    <w:abstractNumId w:val="8"/>
  </w:num>
  <w:num w:numId="8" w16cid:durableId="1772630456">
    <w:abstractNumId w:val="3"/>
  </w:num>
  <w:num w:numId="9" w16cid:durableId="658846500">
    <w:abstractNumId w:val="1"/>
  </w:num>
  <w:num w:numId="10" w16cid:durableId="1539584601">
    <w:abstractNumId w:val="6"/>
  </w:num>
  <w:num w:numId="11" w16cid:durableId="1436901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25"/>
    <w:rsid w:val="00004E24"/>
    <w:rsid w:val="000404E1"/>
    <w:rsid w:val="00043326"/>
    <w:rsid w:val="00043404"/>
    <w:rsid w:val="00086D63"/>
    <w:rsid w:val="000939D7"/>
    <w:rsid w:val="001432BD"/>
    <w:rsid w:val="00144525"/>
    <w:rsid w:val="0015448A"/>
    <w:rsid w:val="001642AB"/>
    <w:rsid w:val="001738CC"/>
    <w:rsid w:val="001A5955"/>
    <w:rsid w:val="001D50E3"/>
    <w:rsid w:val="001E7ECF"/>
    <w:rsid w:val="0020184C"/>
    <w:rsid w:val="00213915"/>
    <w:rsid w:val="00235C03"/>
    <w:rsid w:val="00251A6C"/>
    <w:rsid w:val="0027247C"/>
    <w:rsid w:val="00284176"/>
    <w:rsid w:val="00294109"/>
    <w:rsid w:val="002C1D26"/>
    <w:rsid w:val="002E0844"/>
    <w:rsid w:val="00303E3E"/>
    <w:rsid w:val="0030448A"/>
    <w:rsid w:val="00321044"/>
    <w:rsid w:val="00326BC2"/>
    <w:rsid w:val="0033493A"/>
    <w:rsid w:val="00352F36"/>
    <w:rsid w:val="00354CCB"/>
    <w:rsid w:val="003B3A06"/>
    <w:rsid w:val="003E35E9"/>
    <w:rsid w:val="003F207A"/>
    <w:rsid w:val="00413B29"/>
    <w:rsid w:val="004319E1"/>
    <w:rsid w:val="0043293C"/>
    <w:rsid w:val="00471647"/>
    <w:rsid w:val="0047485B"/>
    <w:rsid w:val="00486684"/>
    <w:rsid w:val="00493D9D"/>
    <w:rsid w:val="004A0269"/>
    <w:rsid w:val="004B4D51"/>
    <w:rsid w:val="004C699E"/>
    <w:rsid w:val="004E24CB"/>
    <w:rsid w:val="004F2CC4"/>
    <w:rsid w:val="005040BC"/>
    <w:rsid w:val="00506C6D"/>
    <w:rsid w:val="00562EA4"/>
    <w:rsid w:val="00563803"/>
    <w:rsid w:val="00596CA4"/>
    <w:rsid w:val="00597F84"/>
    <w:rsid w:val="005B4711"/>
    <w:rsid w:val="006165A6"/>
    <w:rsid w:val="00624EFE"/>
    <w:rsid w:val="00626463"/>
    <w:rsid w:val="006929A9"/>
    <w:rsid w:val="006D41EB"/>
    <w:rsid w:val="006D6D9D"/>
    <w:rsid w:val="006E6FD7"/>
    <w:rsid w:val="00764738"/>
    <w:rsid w:val="00780A15"/>
    <w:rsid w:val="007966DC"/>
    <w:rsid w:val="007A281F"/>
    <w:rsid w:val="007B029A"/>
    <w:rsid w:val="007B4A7B"/>
    <w:rsid w:val="007B7B3F"/>
    <w:rsid w:val="007E11DD"/>
    <w:rsid w:val="008007CC"/>
    <w:rsid w:val="00803796"/>
    <w:rsid w:val="0080750F"/>
    <w:rsid w:val="00810D41"/>
    <w:rsid w:val="00820973"/>
    <w:rsid w:val="008310FE"/>
    <w:rsid w:val="008439E1"/>
    <w:rsid w:val="008659D2"/>
    <w:rsid w:val="00917C79"/>
    <w:rsid w:val="00934B62"/>
    <w:rsid w:val="00961DA7"/>
    <w:rsid w:val="00985331"/>
    <w:rsid w:val="009A05A2"/>
    <w:rsid w:val="00A1232D"/>
    <w:rsid w:val="00A36544"/>
    <w:rsid w:val="00A5164E"/>
    <w:rsid w:val="00A84365"/>
    <w:rsid w:val="00A8731D"/>
    <w:rsid w:val="00A970A9"/>
    <w:rsid w:val="00AB3691"/>
    <w:rsid w:val="00B01881"/>
    <w:rsid w:val="00B06AAC"/>
    <w:rsid w:val="00B23293"/>
    <w:rsid w:val="00B30DBA"/>
    <w:rsid w:val="00B34776"/>
    <w:rsid w:val="00B55830"/>
    <w:rsid w:val="00B62DE6"/>
    <w:rsid w:val="00B767D9"/>
    <w:rsid w:val="00BD352B"/>
    <w:rsid w:val="00C21E16"/>
    <w:rsid w:val="00C30C61"/>
    <w:rsid w:val="00C34649"/>
    <w:rsid w:val="00C50C9D"/>
    <w:rsid w:val="00C64964"/>
    <w:rsid w:val="00CA580E"/>
    <w:rsid w:val="00CF23C2"/>
    <w:rsid w:val="00D112ED"/>
    <w:rsid w:val="00D26626"/>
    <w:rsid w:val="00D37719"/>
    <w:rsid w:val="00D4122E"/>
    <w:rsid w:val="00D55FDD"/>
    <w:rsid w:val="00D76823"/>
    <w:rsid w:val="00D81112"/>
    <w:rsid w:val="00DB192B"/>
    <w:rsid w:val="00DE0062"/>
    <w:rsid w:val="00DE3272"/>
    <w:rsid w:val="00DF6669"/>
    <w:rsid w:val="00E02920"/>
    <w:rsid w:val="00E4430B"/>
    <w:rsid w:val="00E4636E"/>
    <w:rsid w:val="00E47E00"/>
    <w:rsid w:val="00E9033A"/>
    <w:rsid w:val="00EA0639"/>
    <w:rsid w:val="00EA7C20"/>
    <w:rsid w:val="00EB730D"/>
    <w:rsid w:val="00EB7D16"/>
    <w:rsid w:val="00F1062A"/>
    <w:rsid w:val="00F42357"/>
    <w:rsid w:val="00F529B0"/>
    <w:rsid w:val="00F85000"/>
    <w:rsid w:val="00F97861"/>
    <w:rsid w:val="00FD7D00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2352FE"/>
  <w15:chartTrackingRefBased/>
  <w15:docId w15:val="{2CEEB464-29AA-4A6A-BEFB-CD195826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293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elleklet">
    <w:name w:val="emelleklet"/>
    <w:basedOn w:val="Normal"/>
    <w:link w:val="emellekletChar"/>
    <w:uiPriority w:val="99"/>
    <w:rsid w:val="00B23293"/>
    <w:pPr>
      <w:spacing w:after="120" w:line="276" w:lineRule="auto"/>
      <w:jc w:val="center"/>
    </w:pPr>
    <w:rPr>
      <w:rFonts w:ascii="Times New Roman félkövér" w:hAnsi="Times New Roman félkövér"/>
      <w:b/>
      <w:sz w:val="32"/>
      <w:szCs w:val="28"/>
      <w:lang w:val="x-none"/>
    </w:rPr>
  </w:style>
  <w:style w:type="character" w:customStyle="1" w:styleId="emellekletChar">
    <w:name w:val="emelleklet Char"/>
    <w:link w:val="emelleklet"/>
    <w:uiPriority w:val="99"/>
    <w:locked/>
    <w:rsid w:val="00B23293"/>
    <w:rPr>
      <w:rFonts w:ascii="Times New Roman félkövér" w:eastAsia="Times New Roman" w:hAnsi="Times New Roman félkövér" w:cs="Times New Roman"/>
      <w:b/>
      <w:sz w:val="32"/>
      <w:szCs w:val="28"/>
      <w:lang w:val="x-none" w:eastAsia="hu-HU"/>
    </w:rPr>
  </w:style>
  <w:style w:type="paragraph" w:customStyle="1" w:styleId="FEJ">
    <w:name w:val="FEJ"/>
    <w:basedOn w:val="Normal"/>
    <w:link w:val="FEJChar"/>
    <w:qFormat/>
    <w:rsid w:val="00B23293"/>
    <w:pPr>
      <w:keepNext/>
      <w:spacing w:before="60" w:after="60"/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FEJChar">
    <w:name w:val="FEJ Char"/>
    <w:link w:val="FEJ"/>
    <w:rsid w:val="00B23293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uiPriority w:val="99"/>
    <w:unhideWhenUsed/>
    <w:rsid w:val="00B2329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40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3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26"/>
    <w:rPr>
      <w:rFonts w:ascii="Calibri" w:eastAsia="Times New Roman" w:hAnsi="Calibri" w:cs="Times New Roman"/>
      <w:sz w:val="20"/>
      <w:szCs w:val="24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0433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26"/>
    <w:rPr>
      <w:rFonts w:ascii="Calibri" w:eastAsia="Times New Roman" w:hAnsi="Calibri" w:cs="Times New Roman"/>
      <w:sz w:val="20"/>
      <w:szCs w:val="24"/>
      <w:lang w:eastAsia="hu-HU"/>
    </w:rPr>
  </w:style>
  <w:style w:type="table" w:styleId="TableGrid">
    <w:name w:val="Table Grid"/>
    <w:basedOn w:val="TableNormal"/>
    <w:uiPriority w:val="39"/>
    <w:rsid w:val="00F9786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48FE-B797-4EA1-90F9-47904D85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Kádár Anett</dc:creator>
  <cp:keywords/>
  <dc:description/>
  <cp:lastModifiedBy>Judit Horgas</cp:lastModifiedBy>
  <cp:revision>2</cp:revision>
  <dcterms:created xsi:type="dcterms:W3CDTF">2025-05-18T15:32:00Z</dcterms:created>
  <dcterms:modified xsi:type="dcterms:W3CDTF">2025-05-18T15:32:00Z</dcterms:modified>
</cp:coreProperties>
</file>