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639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31D5E97">
            <w:pPr>
              <w:spacing w:before="90"/>
              <w:ind w:right="0"/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Segédanyag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szerzője</w:t>
            </w:r>
          </w:p>
        </w:tc>
        <w:tc>
          <w:tcPr>
            <w:tcW w:w="4261" w:type="dxa"/>
          </w:tcPr>
          <w:p w14:paraId="61A54409">
            <w:pPr>
              <w:rPr>
                <w:rFonts w:hint="default"/>
                <w:vertAlign w:val="baseline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Lovász Erzsébet</w:t>
            </w:r>
          </w:p>
        </w:tc>
      </w:tr>
      <w:tr w14:paraId="0539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D806DB8">
            <w:pPr>
              <w:spacing w:before="50"/>
              <w:ind w:right="0"/>
              <w:jc w:val="left"/>
              <w:rPr>
                <w:vertAlign w:val="baseline"/>
              </w:rPr>
            </w:pPr>
            <w:r>
              <w:rPr>
                <w:rFonts w:ascii="Times New Roman"/>
                <w:sz w:val="24"/>
              </w:rPr>
              <w:t>Az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iskola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neve</w:t>
            </w:r>
          </w:p>
        </w:tc>
        <w:tc>
          <w:tcPr>
            <w:tcW w:w="4261" w:type="dxa"/>
          </w:tcPr>
          <w:p w14:paraId="36BBB8AA">
            <w:pPr>
              <w:spacing w:before="50"/>
              <w:ind w:right="0"/>
              <w:jc w:val="left"/>
              <w:rPr>
                <w:rFonts w:hint="default" w:ascii="Times New Roman" w:hAnsi="Calibri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Szatmárnémeti Református Gimnázium</w:t>
            </w:r>
          </w:p>
        </w:tc>
      </w:tr>
      <w:tr w14:paraId="2CDC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FBCC960">
            <w:pPr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Szitakötő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folyóirat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lapszáma</w:t>
            </w:r>
          </w:p>
        </w:tc>
        <w:tc>
          <w:tcPr>
            <w:tcW w:w="4261" w:type="dxa"/>
          </w:tcPr>
          <w:p w14:paraId="1C1D8FB0">
            <w:pPr>
              <w:numPr>
                <w:ilvl w:val="0"/>
                <w:numId w:val="1"/>
              </w:num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szám</w:t>
            </w:r>
          </w:p>
        </w:tc>
      </w:tr>
      <w:tr w14:paraId="424D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4261" w:type="dxa"/>
          </w:tcPr>
          <w:p w14:paraId="36159CD8">
            <w:pPr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Kapcsolódó</w:t>
            </w:r>
            <w:r>
              <w:rPr>
                <w:rFonts w:hint="default" w:ascii="Times New Roman" w:hAnsi="Times New Roman"/>
                <w:sz w:val="24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cikk</w:t>
            </w:r>
          </w:p>
        </w:tc>
        <w:tc>
          <w:tcPr>
            <w:tcW w:w="4261" w:type="dxa"/>
          </w:tcPr>
          <w:p w14:paraId="4B65B0A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14" w:lineRule="atLeast"/>
              <w:ind w:left="0" w:right="0" w:firstLine="0"/>
              <w:rPr>
                <w:rFonts w:hint="default" w:ascii="Times New Roman" w:hAnsi="Times New Roman" w:eastAsia="Calibri" w:cs="Calibri"/>
                <w:i w:val="0"/>
                <w:iCs w:val="0"/>
                <w:sz w:val="24"/>
                <w:szCs w:val="22"/>
                <w:lang w:val="hu-HU" w:eastAsia="en-US" w:bidi="ar-SA"/>
              </w:rPr>
            </w:pPr>
            <w:r>
              <w:rPr>
                <w:rFonts w:hint="default" w:ascii="Times New Roman" w:hAnsi="Times New Roman" w:eastAsia="Calibri" w:cs="Calibri"/>
                <w:i w:val="0"/>
                <w:iCs w:val="0"/>
                <w:sz w:val="24"/>
                <w:szCs w:val="22"/>
                <w:lang w:val="hu-HU" w:eastAsia="en-US" w:bidi="ar-SA"/>
              </w:rPr>
              <w:t>Búth Emília: ÖSSZEKAPASZKODNAK</w:t>
            </w:r>
          </w:p>
          <w:p w14:paraId="13797FD5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</w:p>
        </w:tc>
      </w:tr>
      <w:tr w14:paraId="4293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B7445E3">
            <w:pPr>
              <w:spacing w:before="0" w:line="241" w:lineRule="exact"/>
              <w:ind w:right="0"/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Évfolyam</w:t>
            </w:r>
          </w:p>
        </w:tc>
        <w:tc>
          <w:tcPr>
            <w:tcW w:w="4261" w:type="dxa"/>
          </w:tcPr>
          <w:p w14:paraId="0C4F0227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cs="Calibri"/>
                <w:sz w:val="24"/>
                <w:lang w:val="hu-HU"/>
              </w:rPr>
              <w:t>7</w:t>
            </w: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.o ,</w:t>
            </w:r>
            <w:r>
              <w:rPr>
                <w:rFonts w:hint="default" w:ascii="Times New Roman" w:hAnsi="Times New Roman" w:cs="Calibri"/>
                <w:sz w:val="24"/>
                <w:lang w:val="hu-HU"/>
              </w:rPr>
              <w:t>8</w:t>
            </w: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.o.</w:t>
            </w:r>
          </w:p>
        </w:tc>
      </w:tr>
      <w:tr w14:paraId="4694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E8730C5">
            <w:pPr>
              <w:rPr>
                <w:vertAlign w:val="baseline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Tantárgy</w:t>
            </w:r>
          </w:p>
        </w:tc>
        <w:tc>
          <w:tcPr>
            <w:tcW w:w="4261" w:type="dxa"/>
          </w:tcPr>
          <w:p w14:paraId="59498390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Irodalom</w:t>
            </w:r>
          </w:p>
        </w:tc>
      </w:tr>
    </w:tbl>
    <w:p w14:paraId="277D1127"/>
    <w:p w14:paraId="61565582"/>
    <w:p w14:paraId="66DBF9FB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cs="Times New Roman"/>
          <w:b/>
          <w:bCs/>
        </w:rPr>
        <w:t>DIGITÁLIS FELADATLAP</w:t>
      </w:r>
    </w:p>
    <w:p w14:paraId="4A76649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4" w:lineRule="atLeast"/>
        <w:ind w:left="0" w:right="0" w:firstLine="0"/>
        <w:rPr>
          <w:rFonts w:hint="default" w:ascii="Times New Roman" w:hAnsi="Times New Roman" w:eastAsia="ms" w:cs="Times New Roman"/>
          <w:caps/>
          <w:color w:val="20202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Versfeldolgozás –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ms" w:cs="Times New Roman"/>
          <w:b/>
          <w:bCs/>
          <w:caps w:val="0"/>
          <w:color w:val="202020"/>
          <w:spacing w:val="0"/>
          <w:sz w:val="24"/>
          <w:szCs w:val="24"/>
          <w:shd w:val="clear" w:color="auto" w:fill="FFFFFF"/>
        </w:rPr>
        <w:t>Búth Emíli</w:t>
      </w:r>
      <w:r>
        <w:rPr>
          <w:rFonts w:hint="default" w:ascii="Times New Roman" w:hAnsi="Times New Roman" w:eastAsia="ms" w:cs="Times New Roman"/>
          <w:b/>
          <w:bCs/>
          <w:caps w:val="0"/>
          <w:color w:val="202020"/>
          <w:spacing w:val="0"/>
          <w:sz w:val="18"/>
          <w:szCs w:val="18"/>
          <w:shd w:val="clear" w:color="auto" w:fill="FFFFFF"/>
        </w:rPr>
        <w:t>a</w:t>
      </w:r>
      <w:r>
        <w:rPr>
          <w:rFonts w:hint="default" w:ascii="Times New Roman" w:hAnsi="Times New Roman" w:eastAsia="ms" w:cs="Times New Roman"/>
          <w:b/>
          <w:bCs/>
          <w:caps w:val="0"/>
          <w:color w:val="202020"/>
          <w:spacing w:val="0"/>
          <w:sz w:val="18"/>
          <w:szCs w:val="18"/>
          <w:shd w:val="clear" w:color="auto" w:fill="FFFFFF"/>
          <w:lang w:val="hu-HU"/>
        </w:rPr>
        <w:t xml:space="preserve">: </w:t>
      </w:r>
      <w:r>
        <w:rPr>
          <w:rFonts w:hint="default" w:ascii="Times New Roman" w:hAnsi="Times New Roman" w:eastAsia="ms" w:cs="Times New Roman"/>
          <w:b/>
          <w:bCs/>
          <w:caps/>
          <w:color w:val="202020"/>
          <w:spacing w:val="0"/>
          <w:sz w:val="24"/>
          <w:szCs w:val="24"/>
          <w:shd w:val="clear" w:color="auto" w:fill="FFFFFF"/>
        </w:rPr>
        <w:t>ÖSSZEKAPASZKODNAK</w:t>
      </w:r>
    </w:p>
    <w:p w14:paraId="40707E03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</w:p>
    <w:p w14:paraId="214C748B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cs="Times New Roman"/>
        </w:rPr>
        <w:t>(Javasolt évfolyam: 7–8. osztály)</w:t>
      </w:r>
    </w:p>
    <w:p w14:paraId="484562FB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CBDDFA2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📌 </w:t>
      </w:r>
      <w:r>
        <w:rPr>
          <w:rStyle w:val="11"/>
          <w:rFonts w:hint="default" w:ascii="Times New Roman" w:hAnsi="Times New Roman" w:cs="Times New Roman"/>
        </w:rPr>
        <w:t>Olvasd el figyelmesen a verset, majd oldd meg a feladatokat! A válaszaidat közvetlenül a kijelölt helyeken add meg.</w:t>
      </w:r>
    </w:p>
    <w:p w14:paraId="5A096BD7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6E070FE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🟡 1. SZÖVEGÉRTÉS (10 pont)</w:t>
      </w:r>
    </w:p>
    <w:p w14:paraId="7287931D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cs="Times New Roman"/>
        </w:rPr>
        <w:t>a)</w:t>
      </w:r>
      <w:r>
        <w:rPr>
          <w:rFonts w:hint="default" w:ascii="Times New Roman" w:hAnsi="Times New Roman" w:cs="Times New Roman"/>
        </w:rPr>
        <w:t xml:space="preserve"> Mi történik a hangyákkal a versben?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✎ Válasz: ..................................................................................................................</w:t>
      </w:r>
    </w:p>
    <w:p w14:paraId="20FFA67F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cs="Times New Roman"/>
        </w:rPr>
        <w:t>b)</w:t>
      </w:r>
      <w:r>
        <w:rPr>
          <w:rFonts w:hint="default" w:ascii="Times New Roman" w:hAnsi="Times New Roman" w:cs="Times New Roman"/>
        </w:rPr>
        <w:t xml:space="preserve"> Miért hasonlítja a költő a hangyákat egy tutajhoz?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✎ Válasz: ..................................................................................................................</w:t>
      </w:r>
    </w:p>
    <w:p w14:paraId="0DFEF274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cs="Times New Roman"/>
        </w:rPr>
        <w:t>c)</w:t>
      </w:r>
      <w:r>
        <w:rPr>
          <w:rFonts w:hint="default" w:ascii="Times New Roman" w:hAnsi="Times New Roman" w:cs="Times New Roman"/>
        </w:rPr>
        <w:t xml:space="preserve"> Milyen veszélyeket említ a vers? Sorolj fel kettőt!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✎ Válasz 1: ..............................................................................................................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✎ Válasz 2: ..............................................................................................................</w:t>
      </w:r>
    </w:p>
    <w:p w14:paraId="3F783FDA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cs="Times New Roman"/>
        </w:rPr>
        <w:t>d)</w:t>
      </w:r>
      <w:r>
        <w:rPr>
          <w:rFonts w:hint="default" w:ascii="Times New Roman" w:hAnsi="Times New Roman" w:cs="Times New Roman"/>
        </w:rPr>
        <w:t xml:space="preserve"> Mit jelenthet az, hogy „lebegve dacolnak”?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✎ Válasz: ..................................................................................................................</w:t>
      </w:r>
    </w:p>
    <w:p w14:paraId="6AD04B65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cs="Times New Roman"/>
        </w:rPr>
        <w:t>e)</w:t>
      </w:r>
      <w:r>
        <w:rPr>
          <w:rFonts w:hint="default" w:ascii="Times New Roman" w:hAnsi="Times New Roman" w:cs="Times New Roman"/>
        </w:rPr>
        <w:t xml:space="preserve"> Miért lehet ez a vers allegória? Írj egy példát!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✎ Válasz: ..................................................................................................................</w:t>
      </w:r>
    </w:p>
    <w:p w14:paraId="5C8B281C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C96965B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🟡 2. SZÓKINCS ÉS KÉPEK (5 pont)</w:t>
      </w:r>
    </w:p>
    <w:p w14:paraId="0002060B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Írj le három képet/metaforát a versből, és magyarázd meg, mit jelenthetnek!</w:t>
      </w:r>
    </w:p>
    <w:p w14:paraId="6D271A93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cs="Times New Roman"/>
        </w:rPr>
        <w:t>1.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✎ Kép: .............................................................................................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✎ Jelentés: ......................................................................................</w:t>
      </w:r>
    </w:p>
    <w:p w14:paraId="3CAA635A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cs="Times New Roman"/>
        </w:rPr>
        <w:t>2.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✎ Kép: .............................................................................................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✎ Jelentés: ......................................................................................</w:t>
      </w:r>
    </w:p>
    <w:p w14:paraId="3DF90EA6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cs="Times New Roman"/>
        </w:rPr>
        <w:t>3.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✎ Kép: .............................................................................................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✎ Jelentés: ......................................................................................</w:t>
      </w:r>
    </w:p>
    <w:p w14:paraId="3A185D7A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F0F202D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🟡 3. NYELVTAN ÉS STÍLUS (5 pont)</w:t>
      </w:r>
    </w:p>
    <w:p w14:paraId="374A8371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cs="Times New Roman"/>
        </w:rPr>
        <w:t>a)</w:t>
      </w:r>
      <w:r>
        <w:rPr>
          <w:rFonts w:hint="default" w:ascii="Times New Roman" w:hAnsi="Times New Roman" w:cs="Times New Roman"/>
        </w:rPr>
        <w:t xml:space="preserve"> Keress a versben egy alliterációt (azonos kezdőhang ismétlődése)!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✎ Alliteráció: ...........................................................................................................</w:t>
      </w:r>
    </w:p>
    <w:p w14:paraId="7AD45FB8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cs="Times New Roman"/>
        </w:rPr>
        <w:t>b)</w:t>
      </w:r>
      <w:r>
        <w:rPr>
          <w:rFonts w:hint="default" w:ascii="Times New Roman" w:hAnsi="Times New Roman" w:cs="Times New Roman"/>
        </w:rPr>
        <w:t xml:space="preserve"> A vers szabadvers vagy kötött formájú? Indokold válaszod!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✎ Válasz: .................................................................................................................</w:t>
      </w:r>
    </w:p>
    <w:p w14:paraId="5D4A016C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A640371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🟢 4. KREATÍV ÍRÁS (választható – 5 pont)</w:t>
      </w:r>
    </w:p>
    <w:p w14:paraId="58BA82E1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Írj egy rövid verset (4–6 sor), amely a hangyákéhoz hasonló helyzetet mutat be – pl. összetartás, túlélés, természet ereje stb.</w:t>
      </w:r>
    </w:p>
    <w:p w14:paraId="7C93D55C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✎ </w:t>
      </w:r>
      <w:r>
        <w:rPr>
          <w:rStyle w:val="11"/>
          <w:rFonts w:hint="default" w:ascii="Times New Roman" w:hAnsi="Times New Roman" w:cs="Times New Roman"/>
        </w:rPr>
        <w:t>Cím:</w:t>
      </w:r>
      <w:r>
        <w:rPr>
          <w:rFonts w:hint="default" w:ascii="Times New Roman" w:hAnsi="Times New Roman" w:cs="Times New Roman"/>
        </w:rPr>
        <w:t xml:space="preserve"> ...................................................................................................................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✎ </w:t>
      </w:r>
      <w:r>
        <w:rPr>
          <w:rStyle w:val="11"/>
          <w:rFonts w:hint="default" w:ascii="Times New Roman" w:hAnsi="Times New Roman" w:cs="Times New Roman"/>
        </w:rPr>
        <w:t>Szöveg: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.............................................................................................................................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.............................................................................................................................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.............................................................................................................................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.............................................................................................................................</w:t>
      </w:r>
    </w:p>
    <w:p w14:paraId="0C01CA8F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5E491A4">
      <w:pPr>
        <w:pStyle w:val="10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✅ </w:t>
      </w:r>
      <w:r>
        <w:rPr>
          <w:rStyle w:val="11"/>
          <w:rFonts w:hint="default" w:ascii="Times New Roman" w:hAnsi="Times New Roman" w:cs="Times New Roman"/>
        </w:rPr>
        <w:t>Összpontszám: ......... / 25 pont</w:t>
      </w:r>
      <w:r>
        <w:rPr>
          <w:rFonts w:hint="default" w:ascii="Times New Roman" w:hAnsi="Times New Roman" w:cs="Times New Roman"/>
        </w:rPr>
        <w:t xml:space="preserve"> (+5 pont kreatív írásért)</w:t>
      </w:r>
    </w:p>
    <w:p w14:paraId="58AFAE8D">
      <w:pPr>
        <w:rPr>
          <w:rFonts w:hint="default" w:ascii="Times New Roman" w:hAnsi="Times New Roman" w:cs="Times New Roman"/>
        </w:rPr>
      </w:pPr>
    </w:p>
    <w:p w14:paraId="4EF42743">
      <w:pPr>
        <w:rPr>
          <w:rFonts w:hint="default" w:ascii="Times New Roman" w:hAnsi="Times New Roman"/>
          <w:sz w:val="24"/>
          <w:lang w:val="hu-H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EDA261"/>
    <w:multiLevelType w:val="singleLevel"/>
    <w:tmpl w:val="76EDA261"/>
    <w:lvl w:ilvl="0" w:tentative="0">
      <w:start w:val="7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D5645"/>
    <w:rsid w:val="23FB7BBB"/>
    <w:rsid w:val="48CD3DB8"/>
    <w:rsid w:val="53F22586"/>
    <w:rsid w:val="659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3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libri" w:hAnsi="Calibri" w:eastAsia="Calibri" w:cs="Calibri"/>
      <w:sz w:val="28"/>
      <w:szCs w:val="28"/>
    </w:rPr>
  </w:style>
  <w:style w:type="character" w:styleId="7">
    <w:name w:val="Emphasis"/>
    <w:basedOn w:val="4"/>
    <w:qFormat/>
    <w:uiPriority w:val="0"/>
    <w:rPr>
      <w:i/>
      <w:iCs/>
    </w:rPr>
  </w:style>
  <w:style w:type="paragraph" w:styleId="8">
    <w:name w:val="HTML Address"/>
    <w:basedOn w:val="1"/>
    <w:uiPriority w:val="0"/>
    <w:rPr>
      <w:i/>
      <w:iCs/>
    </w:rPr>
  </w:style>
  <w:style w:type="character" w:styleId="9">
    <w:name w:val="Hyperlink"/>
    <w:basedOn w:val="4"/>
    <w:qFormat/>
    <w:uiPriority w:val="0"/>
    <w:rPr>
      <w:color w:val="0000FF"/>
      <w:u w:val="single"/>
    </w:rPr>
  </w:style>
  <w:style w:type="paragraph" w:styleId="10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1">
    <w:name w:val="Strong"/>
    <w:basedOn w:val="4"/>
    <w:qFormat/>
    <w:uiPriority w:val="0"/>
    <w:rPr>
      <w:b/>
      <w:bCs/>
    </w:rPr>
  </w:style>
  <w:style w:type="table" w:styleId="12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2022-06-06T16:06:00Z</dcterms:created>
  <dc:creator>Erzsebet</dc:creator>
  <cp:lastModifiedBy>Lovasz Elisabeta</cp:lastModifiedBy>
  <dcterms:modified xsi:type="dcterms:W3CDTF">2025-06-15T14:26:17Z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107ACDA81F5741009E88BC7F7060C1FA_13</vt:lpwstr>
  </property>
</Properties>
</file>