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62EA" w14:textId="1C59816D" w:rsidR="00382413" w:rsidRDefault="00382413">
      <w:pPr>
        <w:spacing w:after="210" w:line="360" w:lineRule="auto"/>
      </w:pPr>
      <w:r>
        <w:rPr>
          <w:rFonts w:ascii="inter" w:eastAsia="inter" w:hAnsi="inter" w:cs="inter"/>
          <w:color w:val="000000"/>
        </w:rPr>
        <w:t>A kis teknős nagy kalandja</w:t>
      </w:r>
      <w:r>
        <w:rPr>
          <w:rFonts w:ascii="inter" w:eastAsia="inter" w:hAnsi="inter" w:cs="inter"/>
          <w:color w:val="000000"/>
        </w:rPr>
        <w:t xml:space="preserve"> - </w:t>
      </w:r>
      <w:r>
        <w:rPr>
          <w:rFonts w:ascii="inter" w:eastAsia="inter" w:hAnsi="inter" w:cs="inter"/>
          <w:color w:val="000000"/>
        </w:rPr>
        <w:t>érzelmi intelligenci</w:t>
      </w:r>
      <w:r>
        <w:rPr>
          <w:rFonts w:ascii="inter" w:eastAsia="inter" w:hAnsi="inter" w:cs="inter"/>
          <w:color w:val="000000"/>
        </w:rPr>
        <w:t>a fejlesztése</w:t>
      </w:r>
    </w:p>
    <w:p w14:paraId="00A7CF61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7F15718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0CB7C74" w14:textId="020D84DF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1. Érzés-útinapló</w:t>
      </w:r>
      <w:r>
        <w:rPr>
          <w:rFonts w:ascii="inter" w:eastAsia="inter" w:hAnsi="inter" w:cs="inter"/>
          <w:color w:val="000000"/>
        </w:rPr>
        <w:br/>
      </w:r>
      <w:proofErr w:type="spellStart"/>
      <w:r>
        <w:rPr>
          <w:rFonts w:ascii="inter" w:eastAsia="inter" w:hAnsi="inter" w:cs="inter"/>
          <w:color w:val="000000"/>
        </w:rPr>
        <w:t>Tekibreki</w:t>
      </w:r>
      <w:proofErr w:type="spellEnd"/>
      <w:r>
        <w:rPr>
          <w:rFonts w:ascii="inter" w:eastAsia="inter" w:hAnsi="inter" w:cs="inter"/>
          <w:color w:val="000000"/>
        </w:rPr>
        <w:t xml:space="preserve"> hosszú utat tett meg. Készítsetek csoportban érzés-útinaplót: soroljátok fel, milyen érzések kísérhették a teknőst az oázistól a tóig (pl. bátorság, félelem, csalódás, hála)? </w:t>
      </w:r>
      <w:r w:rsidR="005509BC">
        <w:rPr>
          <w:rFonts w:ascii="inter" w:eastAsia="inter" w:hAnsi="inter" w:cs="inter"/>
          <w:color w:val="000000"/>
        </w:rPr>
        <w:t xml:space="preserve">Beszéljétek meg, hogy kinek </w:t>
      </w:r>
      <w:r>
        <w:rPr>
          <w:rFonts w:ascii="inter" w:eastAsia="inter" w:hAnsi="inter" w:cs="inter"/>
          <w:color w:val="000000"/>
        </w:rPr>
        <w:t xml:space="preserve">melyik </w:t>
      </w:r>
      <w:r w:rsidR="005509BC">
        <w:rPr>
          <w:rFonts w:ascii="inter" w:eastAsia="inter" w:hAnsi="inter" w:cs="inter"/>
          <w:color w:val="000000"/>
        </w:rPr>
        <w:t xml:space="preserve">érzés </w:t>
      </w:r>
      <w:r>
        <w:rPr>
          <w:rFonts w:ascii="inter" w:eastAsia="inter" w:hAnsi="inter" w:cs="inter"/>
          <w:color w:val="000000"/>
        </w:rPr>
        <w:t>ismerős!</w:t>
      </w:r>
    </w:p>
    <w:p w14:paraId="59723B2B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6215D35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E54BB70" w14:textId="5722D16E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2. Sivatagi szerepjáték</w:t>
      </w:r>
      <w:r>
        <w:rPr>
          <w:rFonts w:ascii="inter" w:eastAsia="inter" w:hAnsi="inter" w:cs="inter"/>
          <w:color w:val="000000"/>
        </w:rPr>
        <w:br/>
        <w:t xml:space="preserve">Játszatok </w:t>
      </w:r>
      <w:r w:rsidR="005509BC">
        <w:rPr>
          <w:rFonts w:ascii="inter" w:eastAsia="inter" w:hAnsi="inter" w:cs="inter"/>
          <w:color w:val="000000"/>
        </w:rPr>
        <w:t>el egy</w:t>
      </w:r>
      <w:r>
        <w:rPr>
          <w:rFonts w:ascii="inter" w:eastAsia="inter" w:hAnsi="inter" w:cs="inter"/>
          <w:color w:val="000000"/>
        </w:rPr>
        <w:t xml:space="preserve"> rövid jelentet: </w:t>
      </w:r>
      <w:proofErr w:type="spellStart"/>
      <w:r>
        <w:rPr>
          <w:rFonts w:ascii="inter" w:eastAsia="inter" w:hAnsi="inter" w:cs="inter"/>
          <w:color w:val="000000"/>
        </w:rPr>
        <w:t>Tekibreki</w:t>
      </w:r>
      <w:proofErr w:type="spellEnd"/>
      <w:r>
        <w:rPr>
          <w:rFonts w:ascii="inter" w:eastAsia="inter" w:hAnsi="inter" w:cs="inter"/>
          <w:color w:val="000000"/>
        </w:rPr>
        <w:t xml:space="preserve"> elindul a sivatagban, kimerült, elkeseredett, majd reményt kap és újra lelkesedik. Hogy néz ki </w:t>
      </w:r>
      <w:r w:rsidR="005509BC">
        <w:rPr>
          <w:rFonts w:ascii="inter" w:eastAsia="inter" w:hAnsi="inter" w:cs="inter"/>
          <w:color w:val="000000"/>
        </w:rPr>
        <w:t xml:space="preserve">az </w:t>
      </w:r>
      <w:r>
        <w:rPr>
          <w:rFonts w:ascii="inter" w:eastAsia="inter" w:hAnsi="inter" w:cs="inter"/>
          <w:color w:val="000000"/>
        </w:rPr>
        <w:t>arcon és testtartásban, mikor ezek az érzések váltakoznak?</w:t>
      </w:r>
    </w:p>
    <w:p w14:paraId="63A770DB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817A261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9A1721A" w14:textId="6DC954B5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3. Saját „túl kicsi/túl nagy/pont jó” helyzet</w:t>
      </w:r>
      <w:r>
        <w:rPr>
          <w:rFonts w:ascii="inter" w:eastAsia="inter" w:hAnsi="inter" w:cs="inter"/>
          <w:color w:val="000000"/>
        </w:rPr>
        <w:br/>
        <w:t>Írj le olyan helyzetet, amikor valami neked is „túl kicsi”, „túl nagy” vagy végül „pont jó” lett az életedben! Milyen érzéseket kapcsoltál ezekhez?</w:t>
      </w:r>
    </w:p>
    <w:p w14:paraId="31A3228B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0D9EE90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A70F2D4" w14:textId="5213CE24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4. Barátság-gondolatbuborék</w:t>
      </w:r>
      <w:r>
        <w:rPr>
          <w:rFonts w:ascii="inter" w:eastAsia="inter" w:hAnsi="inter" w:cs="inter"/>
          <w:color w:val="000000"/>
        </w:rPr>
        <w:br/>
        <w:t>Mit érezhet</w:t>
      </w:r>
      <w:r w:rsidR="005509BC">
        <w:rPr>
          <w:rFonts w:ascii="inter" w:eastAsia="inter" w:hAnsi="inter" w:cs="inter"/>
          <w:color w:val="000000"/>
        </w:rPr>
        <w:t>ett</w:t>
      </w:r>
      <w:r>
        <w:rPr>
          <w:rFonts w:ascii="inter" w:eastAsia="inter" w:hAnsi="inter" w:cs="inter"/>
          <w:color w:val="000000"/>
        </w:rPr>
        <w:t xml:space="preserve"> </w:t>
      </w:r>
      <w:proofErr w:type="spellStart"/>
      <w:r>
        <w:rPr>
          <w:rFonts w:ascii="inter" w:eastAsia="inter" w:hAnsi="inter" w:cs="inter"/>
          <w:color w:val="000000"/>
        </w:rPr>
        <w:t>Tekibreki</w:t>
      </w:r>
      <w:proofErr w:type="spellEnd"/>
      <w:r>
        <w:rPr>
          <w:rFonts w:ascii="inter" w:eastAsia="inter" w:hAnsi="inter" w:cs="inter"/>
          <w:color w:val="000000"/>
        </w:rPr>
        <w:t xml:space="preserve"> és Giliszta Kriszta a beszélgetésük közben? Rajzolj két gondolatbuborékot, és írd bele, mit gondoltak a másikról – akár pozitív, akár bizonytalan érzésekkel!</w:t>
      </w:r>
    </w:p>
    <w:p w14:paraId="3A20A208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C4E9ED6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0F4DFC8" w14:textId="135B5964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5. Elnevezés-vitakör</w:t>
      </w:r>
      <w:r>
        <w:rPr>
          <w:rFonts w:ascii="inter" w:eastAsia="inter" w:hAnsi="inter" w:cs="inter"/>
          <w:color w:val="000000"/>
        </w:rPr>
        <w:br/>
        <w:t xml:space="preserve">Miért volt fontos Krisztának a neve? Szerinted tényleg számít, hogy </w:t>
      </w:r>
      <w:proofErr w:type="gramStart"/>
      <w:r w:rsidR="005509BC">
        <w:rPr>
          <w:rFonts w:ascii="inter" w:eastAsia="inter" w:hAnsi="inter" w:cs="inter"/>
          <w:color w:val="000000"/>
        </w:rPr>
        <w:t>kit</w:t>
      </w:r>
      <w:proofErr w:type="gramEnd"/>
      <w:r>
        <w:rPr>
          <w:rFonts w:ascii="inter" w:eastAsia="inter" w:hAnsi="inter" w:cs="inter"/>
          <w:color w:val="000000"/>
        </w:rPr>
        <w:t xml:space="preserve"> hogy hívnak? Osszátok meg, kinek mit jelentenek a nevek és a becenevek!</w:t>
      </w:r>
    </w:p>
    <w:p w14:paraId="1D39AB17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ADEFC80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8654402" w14:textId="128A771C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6. Hála-lista</w:t>
      </w:r>
      <w:r>
        <w:rPr>
          <w:rFonts w:ascii="inter" w:eastAsia="inter" w:hAnsi="inter" w:cs="inter"/>
          <w:color w:val="000000"/>
        </w:rPr>
        <w:br/>
      </w:r>
      <w:proofErr w:type="spellStart"/>
      <w:r>
        <w:rPr>
          <w:rFonts w:ascii="inter" w:eastAsia="inter" w:hAnsi="inter" w:cs="inter"/>
          <w:color w:val="000000"/>
        </w:rPr>
        <w:t>Tekibreki</w:t>
      </w:r>
      <w:proofErr w:type="spellEnd"/>
      <w:r>
        <w:rPr>
          <w:rFonts w:ascii="inter" w:eastAsia="inter" w:hAnsi="inter" w:cs="inter"/>
          <w:color w:val="000000"/>
        </w:rPr>
        <w:t xml:space="preserve"> hálás </w:t>
      </w:r>
      <w:r w:rsidR="005509BC">
        <w:rPr>
          <w:rFonts w:ascii="inter" w:eastAsia="inter" w:hAnsi="inter" w:cs="inter"/>
          <w:color w:val="000000"/>
        </w:rPr>
        <w:t>volt</w:t>
      </w:r>
      <w:r>
        <w:rPr>
          <w:rFonts w:ascii="inter" w:eastAsia="inter" w:hAnsi="inter" w:cs="inter"/>
          <w:color w:val="000000"/>
        </w:rPr>
        <w:t xml:space="preserve"> Krisztának a segítségért. Gyűjtsetek közösen hála-listát: mikor éreztetek utoljára hálát valaki iránt, miért?</w:t>
      </w:r>
    </w:p>
    <w:p w14:paraId="6FEED279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344EBC4E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80D4C51" w14:textId="4B42C1E4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7. Dühkezelés</w:t>
      </w:r>
      <w:r w:rsidR="005509BC">
        <w:rPr>
          <w:rFonts w:ascii="inter" w:eastAsia="inter" w:hAnsi="inter" w:cs="inter"/>
          <w:b/>
          <w:color w:val="000000"/>
        </w:rPr>
        <w:t>i</w:t>
      </w:r>
      <w:r>
        <w:rPr>
          <w:rFonts w:ascii="inter" w:eastAsia="inter" w:hAnsi="inter" w:cs="inter"/>
          <w:b/>
          <w:color w:val="000000"/>
        </w:rPr>
        <w:t xml:space="preserve"> alternatívák</w:t>
      </w:r>
      <w:r>
        <w:rPr>
          <w:rFonts w:ascii="inter" w:eastAsia="inter" w:hAnsi="inter" w:cs="inter"/>
          <w:color w:val="000000"/>
        </w:rPr>
        <w:br/>
        <w:t xml:space="preserve">Mikor </w:t>
      </w:r>
      <w:proofErr w:type="spellStart"/>
      <w:r>
        <w:rPr>
          <w:rFonts w:ascii="inter" w:eastAsia="inter" w:hAnsi="inter" w:cs="inter"/>
          <w:color w:val="000000"/>
        </w:rPr>
        <w:t>Tekibreki</w:t>
      </w:r>
      <w:proofErr w:type="spellEnd"/>
      <w:r>
        <w:rPr>
          <w:rFonts w:ascii="inter" w:eastAsia="inter" w:hAnsi="inter" w:cs="inter"/>
          <w:color w:val="000000"/>
        </w:rPr>
        <w:t xml:space="preserve"> csalódott, dühöngött is. Soroljatok fel öt dolgot, amit ti is szoktatok tenni, amikor mérgesek lesztek – melyek segítenek megnyugodni, és melyek nem?</w:t>
      </w:r>
    </w:p>
    <w:p w14:paraId="71358987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B514DF7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DE9F289" w14:textId="5B153753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8. Megoldáskereső társasjáték</w:t>
      </w:r>
      <w:r>
        <w:rPr>
          <w:rFonts w:ascii="inter" w:eastAsia="inter" w:hAnsi="inter" w:cs="inter"/>
          <w:color w:val="000000"/>
        </w:rPr>
        <w:br/>
      </w:r>
      <w:proofErr w:type="spellStart"/>
      <w:r>
        <w:rPr>
          <w:rFonts w:ascii="inter" w:eastAsia="inter" w:hAnsi="inter" w:cs="inter"/>
          <w:color w:val="000000"/>
        </w:rPr>
        <w:t>Tekibreki</w:t>
      </w:r>
      <w:proofErr w:type="spellEnd"/>
      <w:r>
        <w:rPr>
          <w:rFonts w:ascii="inter" w:eastAsia="inter" w:hAnsi="inter" w:cs="inter"/>
          <w:color w:val="000000"/>
        </w:rPr>
        <w:t xml:space="preserve"> a problémáit megoldotta beszélgetéssel, kitartással, segítségkéréssel. Rajzoljatok „megoldás-lépcsőfokot”: mi minden segíthet, ha nagy bajjal szembesültök?</w:t>
      </w:r>
    </w:p>
    <w:p w14:paraId="030A3A3B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3BFC3065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A688F59" w14:textId="38040F42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9. Kedvesség akció</w:t>
      </w:r>
      <w:r>
        <w:rPr>
          <w:rFonts w:ascii="inter" w:eastAsia="inter" w:hAnsi="inter" w:cs="inter"/>
          <w:color w:val="000000"/>
        </w:rPr>
        <w:br/>
      </w:r>
      <w:proofErr w:type="spellStart"/>
      <w:r>
        <w:rPr>
          <w:rFonts w:ascii="inter" w:eastAsia="inter" w:hAnsi="inter" w:cs="inter"/>
          <w:color w:val="000000"/>
        </w:rPr>
        <w:t>Tekibreki</w:t>
      </w:r>
      <w:proofErr w:type="spellEnd"/>
      <w:r>
        <w:rPr>
          <w:rFonts w:ascii="inter" w:eastAsia="inter" w:hAnsi="inter" w:cs="inter"/>
          <w:color w:val="000000"/>
        </w:rPr>
        <w:t xml:space="preserve"> pozitív visszajelzést adott Kriszta nevére. Indítsatok </w:t>
      </w:r>
      <w:r w:rsidR="005509BC">
        <w:rPr>
          <w:rFonts w:ascii="inter" w:eastAsia="inter" w:hAnsi="inter" w:cs="inter"/>
          <w:color w:val="000000"/>
        </w:rPr>
        <w:t xml:space="preserve">az </w:t>
      </w:r>
      <w:r>
        <w:rPr>
          <w:rFonts w:ascii="inter" w:eastAsia="inter" w:hAnsi="inter" w:cs="inter"/>
          <w:color w:val="000000"/>
        </w:rPr>
        <w:t>osztályban kedvesség-akciót: írj</w:t>
      </w:r>
      <w:r w:rsidR="005509BC">
        <w:rPr>
          <w:rFonts w:ascii="inter" w:eastAsia="inter" w:hAnsi="inter" w:cs="inter"/>
          <w:color w:val="000000"/>
        </w:rPr>
        <w:t>a</w:t>
      </w:r>
      <w:r>
        <w:rPr>
          <w:rFonts w:ascii="inter" w:eastAsia="inter" w:hAnsi="inter" w:cs="inter"/>
          <w:color w:val="000000"/>
        </w:rPr>
        <w:t xml:space="preserve">tok le egy-egy kedves mondatot </w:t>
      </w:r>
      <w:r w:rsidR="005509BC">
        <w:rPr>
          <w:rFonts w:ascii="inter" w:eastAsia="inter" w:hAnsi="inter" w:cs="inter"/>
          <w:color w:val="000000"/>
        </w:rPr>
        <w:t>egy társatoknak</w:t>
      </w:r>
      <w:r>
        <w:rPr>
          <w:rFonts w:ascii="inter" w:eastAsia="inter" w:hAnsi="inter" w:cs="inter"/>
          <w:color w:val="000000"/>
        </w:rPr>
        <w:t>, amitől jobban érezheti magát!</w:t>
      </w:r>
    </w:p>
    <w:p w14:paraId="58501FBA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35E8BAC6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4DDFD9C" w14:textId="0ECA3251" w:rsidR="00E46D54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10. Véget ér a kaland – érzelemkör</w:t>
      </w:r>
      <w:r>
        <w:rPr>
          <w:rFonts w:ascii="inter" w:eastAsia="inter" w:hAnsi="inter" w:cs="inter"/>
          <w:color w:val="000000"/>
        </w:rPr>
        <w:br/>
        <w:t xml:space="preserve">A végén </w:t>
      </w:r>
      <w:proofErr w:type="spellStart"/>
      <w:r>
        <w:rPr>
          <w:rFonts w:ascii="inter" w:eastAsia="inter" w:hAnsi="inter" w:cs="inter"/>
          <w:color w:val="000000"/>
        </w:rPr>
        <w:t>Tekibreki</w:t>
      </w:r>
      <w:proofErr w:type="spellEnd"/>
      <w:r>
        <w:rPr>
          <w:rFonts w:ascii="inter" w:eastAsia="inter" w:hAnsi="inter" w:cs="inter"/>
          <w:color w:val="000000"/>
        </w:rPr>
        <w:t xml:space="preserve"> megtalálta az „épp jó” helyét. Osszátok meg, mikor éreztétek utoljára, hogy „most minden pont jó” – mi vagy ki segített ebben az érzésben?</w:t>
      </w:r>
    </w:p>
    <w:p w14:paraId="235717C0" w14:textId="77777777" w:rsidR="00E46D54" w:rsidRDefault="00290B02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351BCA17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2FDECB6" w14:textId="7DF91102" w:rsidR="00E46D54" w:rsidRDefault="00000000" w:rsidP="005509BC">
      <w:pPr>
        <w:spacing w:after="210" w:line="360" w:lineRule="auto"/>
        <w:ind w:left="540"/>
      </w:pPr>
      <w:r>
        <w:rPr>
          <w:rFonts w:ascii="inter" w:eastAsia="inter" w:hAnsi="inter" w:cs="inter"/>
          <w:color w:val="000000"/>
          <w:sz w:val="18"/>
        </w:rPr>
        <w:t xml:space="preserve"> </w:t>
      </w:r>
    </w:p>
    <w:sectPr w:rsidR="00E46D54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84F62"/>
    <w:multiLevelType w:val="hybridMultilevel"/>
    <w:tmpl w:val="6D826BF4"/>
    <w:lvl w:ilvl="0" w:tplc="0FC0ABC8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120B46C">
      <w:numFmt w:val="decimal"/>
      <w:lvlText w:val=""/>
      <w:lvlJc w:val="left"/>
    </w:lvl>
    <w:lvl w:ilvl="2" w:tplc="10FAC884">
      <w:numFmt w:val="decimal"/>
      <w:lvlText w:val=""/>
      <w:lvlJc w:val="left"/>
    </w:lvl>
    <w:lvl w:ilvl="3" w:tplc="EBE0B170">
      <w:numFmt w:val="decimal"/>
      <w:lvlText w:val=""/>
      <w:lvlJc w:val="left"/>
    </w:lvl>
    <w:lvl w:ilvl="4" w:tplc="B68CA9B2">
      <w:numFmt w:val="decimal"/>
      <w:lvlText w:val=""/>
      <w:lvlJc w:val="left"/>
    </w:lvl>
    <w:lvl w:ilvl="5" w:tplc="C22CBD0A">
      <w:numFmt w:val="decimal"/>
      <w:lvlText w:val=""/>
      <w:lvlJc w:val="left"/>
    </w:lvl>
    <w:lvl w:ilvl="6" w:tplc="D8801DB6">
      <w:numFmt w:val="decimal"/>
      <w:lvlText w:val=""/>
      <w:lvlJc w:val="left"/>
    </w:lvl>
    <w:lvl w:ilvl="7" w:tplc="54A014A0">
      <w:numFmt w:val="decimal"/>
      <w:lvlText w:val=""/>
      <w:lvlJc w:val="left"/>
    </w:lvl>
    <w:lvl w:ilvl="8" w:tplc="950C922E">
      <w:numFmt w:val="decimal"/>
      <w:lvlText w:val=""/>
      <w:lvlJc w:val="left"/>
    </w:lvl>
  </w:abstractNum>
  <w:abstractNum w:abstractNumId="1" w15:restartNumberingAfterBreak="0">
    <w:nsid w:val="6FA37D43"/>
    <w:multiLevelType w:val="hybridMultilevel"/>
    <w:tmpl w:val="912A7D90"/>
    <w:lvl w:ilvl="0" w:tplc="8DDE2208">
      <w:numFmt w:val="decimal"/>
      <w:lvlText w:val=""/>
      <w:lvlJc w:val="left"/>
    </w:lvl>
    <w:lvl w:ilvl="1" w:tplc="D110CDB4">
      <w:numFmt w:val="decimal"/>
      <w:lvlText w:val=""/>
      <w:lvlJc w:val="left"/>
    </w:lvl>
    <w:lvl w:ilvl="2" w:tplc="11F65B6E">
      <w:numFmt w:val="decimal"/>
      <w:lvlText w:val=""/>
      <w:lvlJc w:val="left"/>
    </w:lvl>
    <w:lvl w:ilvl="3" w:tplc="1CB47986">
      <w:numFmt w:val="decimal"/>
      <w:lvlText w:val=""/>
      <w:lvlJc w:val="left"/>
    </w:lvl>
    <w:lvl w:ilvl="4" w:tplc="83D646DC">
      <w:numFmt w:val="decimal"/>
      <w:lvlText w:val=""/>
      <w:lvlJc w:val="left"/>
    </w:lvl>
    <w:lvl w:ilvl="5" w:tplc="D5C44F76">
      <w:numFmt w:val="decimal"/>
      <w:lvlText w:val=""/>
      <w:lvlJc w:val="left"/>
    </w:lvl>
    <w:lvl w:ilvl="6" w:tplc="F0404F54">
      <w:numFmt w:val="decimal"/>
      <w:lvlText w:val=""/>
      <w:lvlJc w:val="left"/>
    </w:lvl>
    <w:lvl w:ilvl="7" w:tplc="CDFCEDDA">
      <w:numFmt w:val="decimal"/>
      <w:lvlText w:val=""/>
      <w:lvlJc w:val="left"/>
    </w:lvl>
    <w:lvl w:ilvl="8" w:tplc="5128F512">
      <w:numFmt w:val="decimal"/>
      <w:lvlText w:val=""/>
      <w:lvlJc w:val="left"/>
    </w:lvl>
  </w:abstractNum>
  <w:num w:numId="1" w16cid:durableId="424769518">
    <w:abstractNumId w:val="1"/>
  </w:num>
  <w:num w:numId="2" w16cid:durableId="60661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54"/>
    <w:rsid w:val="00290B02"/>
    <w:rsid w:val="00382413"/>
    <w:rsid w:val="005509BC"/>
    <w:rsid w:val="00D45E48"/>
    <w:rsid w:val="00E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3F137C95"/>
  <w15:docId w15:val="{3A153C11-74F4-2042-B70E-4007C682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2002</Characters>
  <Application>Microsoft Office Word</Application>
  <DocSecurity>0</DocSecurity>
  <Lines>30</Lines>
  <Paragraphs>3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3</cp:revision>
  <dcterms:created xsi:type="dcterms:W3CDTF">2025-09-08T12:24:00Z</dcterms:created>
  <dcterms:modified xsi:type="dcterms:W3CDTF">2025-09-08T12:28:00Z</dcterms:modified>
</cp:coreProperties>
</file>