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30C3" w14:textId="64268176" w:rsidR="00E8020F" w:rsidRDefault="004B42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42B4">
        <w:rPr>
          <w:rFonts w:ascii="Times New Roman" w:hAnsi="Times New Roman" w:cs="Times New Roman"/>
          <w:sz w:val="28"/>
          <w:szCs w:val="28"/>
        </w:rPr>
        <w:t xml:space="preserve"> </w:t>
      </w:r>
      <w:r w:rsidRPr="004B42B4">
        <w:rPr>
          <w:rFonts w:ascii="Times New Roman" w:hAnsi="Times New Roman" w:cs="Times New Roman"/>
          <w:b/>
          <w:bCs/>
          <w:sz w:val="28"/>
          <w:szCs w:val="28"/>
        </w:rPr>
        <w:t>Segédanyag Szemes Flóra Borsika: Böhömök és potomok című meséjéhez</w:t>
      </w:r>
    </w:p>
    <w:p w14:paraId="4E6B8575" w14:textId="77777777" w:rsidR="004B42B4" w:rsidRDefault="004B42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DECD8F" w14:textId="6CD69A26" w:rsidR="004B42B4" w:rsidRDefault="004B42B4">
      <w:pPr>
        <w:rPr>
          <w:rFonts w:ascii="Times New Roman" w:hAnsi="Times New Roman" w:cs="Times New Roman"/>
          <w:sz w:val="28"/>
          <w:szCs w:val="28"/>
        </w:rPr>
      </w:pPr>
      <w:r w:rsidRPr="004B42B4">
        <w:rPr>
          <w:rFonts w:ascii="Times New Roman" w:hAnsi="Times New Roman" w:cs="Times New Roman"/>
          <w:sz w:val="28"/>
          <w:szCs w:val="28"/>
        </w:rPr>
        <w:t>Segédanyag címe: Az vagy, aminek látod magad?- önismereti játék állat szimbólumokkal</w:t>
      </w:r>
    </w:p>
    <w:p w14:paraId="7DFF5A4D" w14:textId="26A67FE4" w:rsidR="004B42B4" w:rsidRDefault="004B42B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3218B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https://wordwall.net/hu/resour</w:t>
        </w:r>
        <w:r w:rsidRPr="00B3218B">
          <w:rPr>
            <w:rStyle w:val="Hyperlink"/>
            <w:rFonts w:ascii="Times New Roman" w:hAnsi="Times New Roman" w:cs="Times New Roman"/>
            <w:sz w:val="28"/>
            <w:szCs w:val="28"/>
          </w:rPr>
          <w:t>c</w:t>
        </w:r>
        <w:r w:rsidRPr="00B3218B">
          <w:rPr>
            <w:rStyle w:val="Hyperlink"/>
            <w:rFonts w:ascii="Times New Roman" w:hAnsi="Times New Roman" w:cs="Times New Roman"/>
            <w:sz w:val="28"/>
            <w:szCs w:val="28"/>
          </w:rPr>
          <w:t>e/97332507</w:t>
        </w:r>
      </w:hyperlink>
    </w:p>
    <w:p w14:paraId="78986B40" w14:textId="6A2DEF42" w:rsidR="004B42B4" w:rsidRPr="004B42B4" w:rsidRDefault="004B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tanulók választanak egy tükröt, belenéznek. Ha a tükör által javasolt állat tulajdonsága illik a tanulóra, akkor megszünteti a képet. Ha nem illik rá, akkor mond magáról két tulajdonságot és még bent hagyja a képet a játékban.</w:t>
      </w:r>
    </w:p>
    <w:sectPr w:rsidR="004B42B4" w:rsidRPr="004B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B4"/>
    <w:rsid w:val="003330AE"/>
    <w:rsid w:val="004B42B4"/>
    <w:rsid w:val="00C0579B"/>
    <w:rsid w:val="00E8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ED79"/>
  <w15:chartTrackingRefBased/>
  <w15:docId w15:val="{DD44F142-45E2-454C-BB27-753D157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2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2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2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2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2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4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u/resource/97332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421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2025-09-12T03:31:00Z</dcterms:created>
  <dcterms:modified xsi:type="dcterms:W3CDTF">2025-09-12T03:39:00Z</dcterms:modified>
</cp:coreProperties>
</file>